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95C9D" w14:textId="1F2572B6" w:rsidR="004E01F9" w:rsidRPr="004E01F9" w:rsidRDefault="007529DA" w:rsidP="004E01F9">
      <w:pPr>
        <w:spacing w:after="0" w:line="240" w:lineRule="auto"/>
        <w:jc w:val="both"/>
        <w:rPr>
          <w:rFonts w:ascii="Times New Roman" w:hAnsi="Times New Roman"/>
          <w:b/>
          <w:sz w:val="16"/>
          <w:szCs w:val="16"/>
          <w:lang w:eastAsia="it-IT"/>
        </w:rPr>
      </w:pPr>
      <w:r>
        <w:rPr>
          <w:noProof/>
          <w:lang w:eastAsia="it-IT"/>
        </w:rPr>
        <mc:AlternateContent>
          <mc:Choice Requires="wps">
            <w:drawing>
              <wp:anchor distT="0" distB="0" distL="114300" distR="114300" simplePos="0" relativeHeight="251654656" behindDoc="0" locked="0" layoutInCell="1" allowOverlap="1" wp14:anchorId="41A1B22C" wp14:editId="4C70D197">
                <wp:simplePos x="0" y="0"/>
                <wp:positionH relativeFrom="column">
                  <wp:posOffset>1397635</wp:posOffset>
                </wp:positionH>
                <wp:positionV relativeFrom="paragraph">
                  <wp:posOffset>92075</wp:posOffset>
                </wp:positionV>
                <wp:extent cx="1564005" cy="465455"/>
                <wp:effectExtent l="0" t="0" r="0" b="0"/>
                <wp:wrapNone/>
                <wp:docPr id="12" name="Casella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005" cy="465455"/>
                        </a:xfrm>
                        <a:prstGeom prst="rect">
                          <a:avLst/>
                        </a:prstGeom>
                        <a:solidFill>
                          <a:sysClr val="window" lastClr="FFFFFF"/>
                        </a:solidFill>
                        <a:ln w="6350">
                          <a:noFill/>
                        </a:ln>
                      </wps:spPr>
                      <wps:txbx>
                        <w:txbxContent>
                          <w:p w14:paraId="1E686A77" w14:textId="77777777" w:rsidR="004E01F9" w:rsidRDefault="004E01F9" w:rsidP="004E01F9">
                            <w:pPr>
                              <w:pStyle w:val="NormaleWeb"/>
                              <w:rPr>
                                <w:rFonts w:ascii="Times" w:hAnsi="Times"/>
                                <w:b/>
                              </w:rPr>
                            </w:pPr>
                            <w:r>
                              <w:rPr>
                                <w:rFonts w:ascii="Times" w:hAnsi="Times"/>
                              </w:rPr>
                              <w:t>Istituto di Istruzione</w:t>
                            </w:r>
                            <w:r>
                              <w:rPr>
                                <w:rFonts w:ascii="Times" w:hAnsi="Times"/>
                                <w:b/>
                              </w:rPr>
                              <w:t xml:space="preserve"> Superiore  </w:t>
                            </w:r>
                          </w:p>
                          <w:p w14:paraId="26C9296E" w14:textId="77777777" w:rsidR="004E01F9" w:rsidRDefault="004E01F9" w:rsidP="004E01F9">
                            <w:pPr>
                              <w:pStyle w:val="NormaleWeb"/>
                              <w:rPr>
                                <w:b/>
                              </w:rPr>
                            </w:pPr>
                          </w:p>
                          <w:p w14:paraId="0E471E68" w14:textId="77777777" w:rsidR="004E01F9" w:rsidRDefault="004E01F9" w:rsidP="004E01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A1B22C" id="_x0000_t202" coordsize="21600,21600" o:spt="202" path="m,l,21600r21600,l21600,xe">
                <v:stroke joinstyle="miter"/>
                <v:path gradientshapeok="t" o:connecttype="rect"/>
              </v:shapetype>
              <v:shape id="Casella di testo 12" o:spid="_x0000_s1026" type="#_x0000_t202" style="position:absolute;left:0;text-align:left;margin-left:110.05pt;margin-top:7.25pt;width:123.15pt;height:36.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" fillcolor="window" stroked="f" strokeweight=".5pt">
                <v:textbox>
                  <w:txbxContent>
                    <w:p w14:paraId="1E686A77" w14:textId="77777777" w:rsidR="004E01F9" w:rsidRDefault="004E01F9" w:rsidP="004E01F9">
                      <w:pPr>
                        <w:pStyle w:val="NormaleWeb"/>
                        <w:rPr>
                          <w:rFonts w:ascii="Times" w:hAnsi="Times"/>
                          <w:b/>
                        </w:rPr>
                      </w:pPr>
                      <w:r>
                        <w:rPr>
                          <w:rFonts w:ascii="Times" w:hAnsi="Times"/>
                        </w:rPr>
                        <w:t>Istituto di Istruzione</w:t>
                      </w:r>
                      <w:r>
                        <w:rPr>
                          <w:rFonts w:ascii="Times" w:hAnsi="Times"/>
                          <w:b/>
                        </w:rPr>
                        <w:t xml:space="preserve"> Superiore  </w:t>
                      </w:r>
                    </w:p>
                    <w:p w14:paraId="26C9296E" w14:textId="77777777" w:rsidR="004E01F9" w:rsidRDefault="004E01F9" w:rsidP="004E01F9">
                      <w:pPr>
                        <w:pStyle w:val="NormaleWeb"/>
                        <w:rPr>
                          <w:b/>
                        </w:rPr>
                      </w:pPr>
                    </w:p>
                    <w:p w14:paraId="0E471E68" w14:textId="77777777" w:rsidR="004E01F9" w:rsidRDefault="004E01F9" w:rsidP="004E01F9"/>
                  </w:txbxContent>
                </v:textbox>
              </v:shape>
            </w:pict>
          </mc:Fallback>
        </mc:AlternateContent>
      </w:r>
      <w:r>
        <w:rPr>
          <w:noProof/>
          <w:lang w:eastAsia="it-IT"/>
        </w:rPr>
        <mc:AlternateContent>
          <mc:Choice Requires="wps">
            <w:drawing>
              <wp:anchor distT="0" distB="0" distL="114300" distR="114300" simplePos="0" relativeHeight="251655680" behindDoc="0" locked="0" layoutInCell="1" allowOverlap="1" wp14:anchorId="733D2676" wp14:editId="68121EC5">
                <wp:simplePos x="0" y="0"/>
                <wp:positionH relativeFrom="column">
                  <wp:posOffset>2961640</wp:posOffset>
                </wp:positionH>
                <wp:positionV relativeFrom="paragraph">
                  <wp:posOffset>894080</wp:posOffset>
                </wp:positionV>
                <wp:extent cx="1358265" cy="625475"/>
                <wp:effectExtent l="0" t="0" r="0" b="3175"/>
                <wp:wrapNone/>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265" cy="625475"/>
                        </a:xfrm>
                        <a:prstGeom prst="rect">
                          <a:avLst/>
                        </a:prstGeom>
                        <a:solidFill>
                          <a:sysClr val="window" lastClr="FFFFFF"/>
                        </a:solidFill>
                        <a:ln w="6350">
                          <a:noFill/>
                        </a:ln>
                      </wps:spPr>
                      <wps:txbx>
                        <w:txbxContent>
                          <w:p w14:paraId="3FDF4C45" w14:textId="77777777" w:rsidR="004E01F9" w:rsidRDefault="004E01F9" w:rsidP="004E01F9">
                            <w:pPr>
                              <w:pStyle w:val="NormaleWeb"/>
                              <w:rPr>
                                <w:rFonts w:ascii="Times" w:hAnsi="Times"/>
                                <w:b/>
                                <w:color w:val="333333"/>
                                <w:sz w:val="12"/>
                                <w:szCs w:val="12"/>
                              </w:rPr>
                            </w:pPr>
                            <w:r>
                              <w:rPr>
                                <w:rFonts w:ascii="Times" w:hAnsi="Times"/>
                                <w:b/>
                                <w:sz w:val="20"/>
                                <w:szCs w:val="20"/>
                              </w:rPr>
                              <w:t xml:space="preserve">Ipseoa                                </w:t>
                            </w:r>
                            <w:r>
                              <w:rPr>
                                <w:rFonts w:ascii="Times" w:hAnsi="Times"/>
                                <w:b/>
                                <w:color w:val="333333"/>
                                <w:sz w:val="12"/>
                                <w:szCs w:val="12"/>
                              </w:rPr>
                              <w:t>Via I Maggio</w:t>
                            </w:r>
                            <w:r>
                              <w:rPr>
                                <w:rFonts w:ascii="Times" w:hAnsi="Times"/>
                                <w:b/>
                                <w:color w:val="333333"/>
                                <w:sz w:val="12"/>
                                <w:szCs w:val="12"/>
                              </w:rPr>
                              <w:br/>
                              <w:t xml:space="preserve">88055, Taverna (CZ)                                C.M. CZRH01101R                                       Tel. - Fax: 0961-924833 </w:t>
                            </w:r>
                          </w:p>
                          <w:p w14:paraId="747DCCC1" w14:textId="77777777" w:rsidR="004E01F9" w:rsidRDefault="004E01F9" w:rsidP="004E01F9">
                            <w:pPr>
                              <w:pStyle w:val="NormaleWeb"/>
                              <w:rPr>
                                <w:b/>
                              </w:rPr>
                            </w:pPr>
                          </w:p>
                          <w:p w14:paraId="1924F237" w14:textId="77777777" w:rsidR="004E01F9" w:rsidRDefault="004E01F9" w:rsidP="004E01F9">
                            <w:pPr>
                              <w:pStyle w:val="NormaleWeb"/>
                              <w:rPr>
                                <w:b/>
                              </w:rPr>
                            </w:pPr>
                          </w:p>
                          <w:p w14:paraId="396CE340" w14:textId="77777777" w:rsidR="004E01F9" w:rsidRDefault="004E01F9" w:rsidP="004E01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D2676" id="Casella di testo 11" o:spid="_x0000_s1027" type="#_x0000_t202" style="position:absolute;left:0;text-align:left;margin-left:233.2pt;margin-top:70.4pt;width:106.95pt;height:49.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" fillcolor="window" stroked="f" strokeweight=".5pt">
                <v:textbox>
                  <w:txbxContent>
                    <w:p w14:paraId="3FDF4C45" w14:textId="77777777" w:rsidR="004E01F9" w:rsidRDefault="004E01F9" w:rsidP="004E01F9">
                      <w:pPr>
                        <w:pStyle w:val="NormaleWeb"/>
                        <w:rPr>
                          <w:rFonts w:ascii="Times" w:hAnsi="Times"/>
                          <w:b/>
                          <w:color w:val="333333"/>
                          <w:sz w:val="12"/>
                          <w:szCs w:val="12"/>
                        </w:rPr>
                      </w:pPr>
                      <w:r>
                        <w:rPr>
                          <w:rFonts w:ascii="Times" w:hAnsi="Times"/>
                          <w:b/>
                          <w:sz w:val="20"/>
                          <w:szCs w:val="20"/>
                        </w:rPr>
                        <w:t xml:space="preserve">Ipseoa                                </w:t>
                      </w:r>
                      <w:r>
                        <w:rPr>
                          <w:rFonts w:ascii="Times" w:hAnsi="Times"/>
                          <w:b/>
                          <w:color w:val="333333"/>
                          <w:sz w:val="12"/>
                          <w:szCs w:val="12"/>
                        </w:rPr>
                        <w:t>Via I Maggio</w:t>
                      </w:r>
                      <w:r>
                        <w:rPr>
                          <w:rFonts w:ascii="Times" w:hAnsi="Times"/>
                          <w:b/>
                          <w:color w:val="333333"/>
                          <w:sz w:val="12"/>
                          <w:szCs w:val="12"/>
                        </w:rPr>
                        <w:br/>
                        <w:t xml:space="preserve">88055, Taverna (CZ)                                C.M. CZRH01101R                                       Tel. - Fax: 0961-924833 </w:t>
                      </w:r>
                    </w:p>
                    <w:p w14:paraId="747DCCC1" w14:textId="77777777" w:rsidR="004E01F9" w:rsidRDefault="004E01F9" w:rsidP="004E01F9">
                      <w:pPr>
                        <w:pStyle w:val="NormaleWeb"/>
                        <w:rPr>
                          <w:b/>
                        </w:rPr>
                      </w:pPr>
                    </w:p>
                    <w:p w14:paraId="1924F237" w14:textId="77777777" w:rsidR="004E01F9" w:rsidRDefault="004E01F9" w:rsidP="004E01F9">
                      <w:pPr>
                        <w:pStyle w:val="NormaleWeb"/>
                        <w:rPr>
                          <w:b/>
                        </w:rPr>
                      </w:pPr>
                    </w:p>
                    <w:p w14:paraId="396CE340" w14:textId="77777777" w:rsidR="004E01F9" w:rsidRDefault="004E01F9" w:rsidP="004E01F9"/>
                  </w:txbxContent>
                </v:textbox>
              </v:shape>
            </w:pict>
          </mc:Fallback>
        </mc:AlternateContent>
      </w:r>
      <w:r>
        <w:rPr>
          <w:noProof/>
          <w:lang w:eastAsia="it-IT"/>
        </w:rPr>
        <mc:AlternateContent>
          <mc:Choice Requires="wps">
            <w:drawing>
              <wp:anchor distT="0" distB="0" distL="114300" distR="114300" simplePos="0" relativeHeight="251656704" behindDoc="0" locked="0" layoutInCell="1" allowOverlap="1" wp14:anchorId="0BF96CF7" wp14:editId="4FC36D1A">
                <wp:simplePos x="0" y="0"/>
                <wp:positionH relativeFrom="column">
                  <wp:posOffset>1397000</wp:posOffset>
                </wp:positionH>
                <wp:positionV relativeFrom="paragraph">
                  <wp:posOffset>557530</wp:posOffset>
                </wp:positionV>
                <wp:extent cx="1564005" cy="280670"/>
                <wp:effectExtent l="0" t="0" r="0" b="5080"/>
                <wp:wrapNone/>
                <wp:docPr id="10"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005" cy="280670"/>
                        </a:xfrm>
                        <a:prstGeom prst="rect">
                          <a:avLst/>
                        </a:prstGeom>
                        <a:solidFill>
                          <a:sysClr val="window" lastClr="FFFFFF"/>
                        </a:solidFill>
                        <a:ln w="6350">
                          <a:noFill/>
                        </a:ln>
                      </wps:spPr>
                      <wps:txbx>
                        <w:txbxContent>
                          <w:p w14:paraId="1C38415E" w14:textId="77777777" w:rsidR="004E01F9" w:rsidRDefault="004E01F9" w:rsidP="004E01F9">
                            <w:pPr>
                              <w:pStyle w:val="NormaleWeb"/>
                              <w:rPr>
                                <w:rFonts w:ascii="Times" w:hAnsi="Times"/>
                                <w:b/>
                                <w:i/>
                              </w:rPr>
                            </w:pPr>
                            <w:r>
                              <w:rPr>
                                <w:rFonts w:ascii="Times" w:hAnsi="Times"/>
                                <w:b/>
                                <w:i/>
                              </w:rPr>
                              <w:t xml:space="preserve">Rita Levi Montalcini </w:t>
                            </w:r>
                          </w:p>
                          <w:p w14:paraId="353081F9" w14:textId="77777777" w:rsidR="004E01F9" w:rsidRDefault="004E01F9" w:rsidP="004E01F9">
                            <w:pPr>
                              <w:pStyle w:val="NormaleWeb"/>
                              <w:rPr>
                                <w:b/>
                              </w:rPr>
                            </w:pPr>
                          </w:p>
                          <w:p w14:paraId="20F70A98" w14:textId="77777777" w:rsidR="004E01F9" w:rsidRDefault="004E01F9" w:rsidP="004E01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96CF7" id="Casella di testo 10" o:spid="_x0000_s1028" type="#_x0000_t202" style="position:absolute;left:0;text-align:left;margin-left:110pt;margin-top:43.9pt;width:123.15pt;height:2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" fillcolor="window" stroked="f" strokeweight=".5pt">
                <v:textbox>
                  <w:txbxContent>
                    <w:p w14:paraId="1C38415E" w14:textId="77777777" w:rsidR="004E01F9" w:rsidRDefault="004E01F9" w:rsidP="004E01F9">
                      <w:pPr>
                        <w:pStyle w:val="NormaleWeb"/>
                        <w:rPr>
                          <w:rFonts w:ascii="Times" w:hAnsi="Times"/>
                          <w:b/>
                          <w:i/>
                        </w:rPr>
                      </w:pPr>
                      <w:r>
                        <w:rPr>
                          <w:rFonts w:ascii="Times" w:hAnsi="Times"/>
                          <w:b/>
                          <w:i/>
                        </w:rPr>
                        <w:t xml:space="preserve">Rita Levi Montalcini </w:t>
                      </w:r>
                    </w:p>
                    <w:p w14:paraId="353081F9" w14:textId="77777777" w:rsidR="004E01F9" w:rsidRDefault="004E01F9" w:rsidP="004E01F9">
                      <w:pPr>
                        <w:pStyle w:val="NormaleWeb"/>
                        <w:rPr>
                          <w:b/>
                        </w:rPr>
                      </w:pPr>
                    </w:p>
                    <w:p w14:paraId="20F70A98" w14:textId="77777777" w:rsidR="004E01F9" w:rsidRDefault="004E01F9" w:rsidP="004E01F9"/>
                  </w:txbxContent>
                </v:textbox>
              </v:shape>
            </w:pict>
          </mc:Fallback>
        </mc:AlternateContent>
      </w:r>
      <w:r>
        <w:rPr>
          <w:noProof/>
          <w:lang w:eastAsia="it-IT"/>
        </w:rPr>
        <mc:AlternateContent>
          <mc:Choice Requires="wps">
            <w:drawing>
              <wp:anchor distT="0" distB="0" distL="114300" distR="114300" simplePos="0" relativeHeight="251657728" behindDoc="0" locked="0" layoutInCell="1" allowOverlap="1" wp14:anchorId="7AD5E903" wp14:editId="0D8562D8">
                <wp:simplePos x="0" y="0"/>
                <wp:positionH relativeFrom="column">
                  <wp:posOffset>1396365</wp:posOffset>
                </wp:positionH>
                <wp:positionV relativeFrom="paragraph">
                  <wp:posOffset>842010</wp:posOffset>
                </wp:positionV>
                <wp:extent cx="1491615" cy="625475"/>
                <wp:effectExtent l="0" t="0" r="0" b="3175"/>
                <wp:wrapNone/>
                <wp:docPr id="9" name="Casella di tes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1615" cy="625475"/>
                        </a:xfrm>
                        <a:prstGeom prst="rect">
                          <a:avLst/>
                        </a:prstGeom>
                        <a:solidFill>
                          <a:sysClr val="window" lastClr="FFFFFF"/>
                        </a:solidFill>
                        <a:ln w="6350">
                          <a:noFill/>
                        </a:ln>
                      </wps:spPr>
                      <wps:txbx>
                        <w:txbxContent>
                          <w:p w14:paraId="79FA96BB" w14:textId="77777777" w:rsidR="004E01F9" w:rsidRDefault="004E01F9" w:rsidP="004E01F9">
                            <w:pPr>
                              <w:pStyle w:val="NormaleWeb"/>
                              <w:rPr>
                                <w:rFonts w:ascii="Times" w:hAnsi="Times"/>
                                <w:b/>
                              </w:rPr>
                            </w:pPr>
                            <w:r>
                              <w:rPr>
                                <w:rFonts w:ascii="Times" w:hAnsi="Times"/>
                                <w:b/>
                                <w:color w:val="333333"/>
                                <w:sz w:val="12"/>
                                <w:szCs w:val="12"/>
                              </w:rPr>
                              <w:t>Via Corrado Alvaro, 17   88054 Sersale (CZ)</w:t>
                            </w:r>
                            <w:r>
                              <w:rPr>
                                <w:rFonts w:ascii="Times" w:hAnsi="Times"/>
                                <w:b/>
                                <w:color w:val="333333"/>
                                <w:sz w:val="12"/>
                                <w:szCs w:val="12"/>
                              </w:rPr>
                              <w:br/>
                              <w:t xml:space="preserve">C.M. CZIS01100L - C.F. 97061370793     email: czis01100l@istruzione.it </w:t>
                            </w:r>
                            <w:r>
                              <w:rPr>
                                <w:rFonts w:ascii="Times" w:hAnsi="Times"/>
                                <w:b/>
                              </w:rPr>
                              <w:t xml:space="preserve">        </w:t>
                            </w:r>
                            <w:r>
                              <w:rPr>
                                <w:rFonts w:ascii="Times" w:hAnsi="Times"/>
                                <w:b/>
                                <w:color w:val="333333"/>
                                <w:sz w:val="12"/>
                                <w:szCs w:val="12"/>
                              </w:rPr>
                              <w:t xml:space="preserve">pec: czis01100l@pec.istruzione.it              web: www.is-sersale.edu.it </w:t>
                            </w:r>
                          </w:p>
                          <w:p w14:paraId="1D758902" w14:textId="77777777" w:rsidR="004E01F9" w:rsidRDefault="004E01F9" w:rsidP="004E01F9">
                            <w:pPr>
                              <w:pStyle w:val="NormaleWeb"/>
                              <w:rPr>
                                <w:b/>
                              </w:rPr>
                            </w:pPr>
                          </w:p>
                          <w:p w14:paraId="4115DBFB" w14:textId="77777777" w:rsidR="004E01F9" w:rsidRDefault="004E01F9" w:rsidP="004E01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5E903" id="Casella di testo 9" o:spid="_x0000_s1029" type="#_x0000_t202" style="position:absolute;left:0;text-align:left;margin-left:109.95pt;margin-top:66.3pt;width:117.45pt;height:49.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" fillcolor="window" stroked="f" strokeweight=".5pt">
                <v:textbox>
                  <w:txbxContent>
                    <w:p w14:paraId="79FA96BB" w14:textId="77777777" w:rsidR="004E01F9" w:rsidRDefault="004E01F9" w:rsidP="004E01F9">
                      <w:pPr>
                        <w:pStyle w:val="NormaleWeb"/>
                        <w:rPr>
                          <w:rFonts w:ascii="Times" w:hAnsi="Times"/>
                          <w:b/>
                        </w:rPr>
                      </w:pPr>
                      <w:r>
                        <w:rPr>
                          <w:rFonts w:ascii="Times" w:hAnsi="Times"/>
                          <w:b/>
                          <w:color w:val="333333"/>
                          <w:sz w:val="12"/>
                          <w:szCs w:val="12"/>
                        </w:rPr>
                        <w:t>Via Corrado Alvaro, 17   88054 Sersale (CZ)</w:t>
                      </w:r>
                      <w:r>
                        <w:rPr>
                          <w:rFonts w:ascii="Times" w:hAnsi="Times"/>
                          <w:b/>
                          <w:color w:val="333333"/>
                          <w:sz w:val="12"/>
                          <w:szCs w:val="12"/>
                        </w:rPr>
                        <w:br/>
                        <w:t xml:space="preserve">C.M. CZIS01100L - C.F. 97061370793     email: czis01100l@istruzione.it </w:t>
                      </w:r>
                      <w:r>
                        <w:rPr>
                          <w:rFonts w:ascii="Times" w:hAnsi="Times"/>
                          <w:b/>
                        </w:rPr>
                        <w:t xml:space="preserve">        </w:t>
                      </w:r>
                      <w:r>
                        <w:rPr>
                          <w:rFonts w:ascii="Times" w:hAnsi="Times"/>
                          <w:b/>
                          <w:color w:val="333333"/>
                          <w:sz w:val="12"/>
                          <w:szCs w:val="12"/>
                        </w:rPr>
                        <w:t xml:space="preserve">pec: czis01100l@pec.istruzione.it              web: www.is-sersale.edu.it </w:t>
                      </w:r>
                    </w:p>
                    <w:p w14:paraId="1D758902" w14:textId="77777777" w:rsidR="004E01F9" w:rsidRDefault="004E01F9" w:rsidP="004E01F9">
                      <w:pPr>
                        <w:pStyle w:val="NormaleWeb"/>
                        <w:rPr>
                          <w:b/>
                        </w:rPr>
                      </w:pPr>
                    </w:p>
                    <w:p w14:paraId="4115DBFB" w14:textId="77777777" w:rsidR="004E01F9" w:rsidRDefault="004E01F9" w:rsidP="004E01F9"/>
                  </w:txbxContent>
                </v:textbox>
              </v:shape>
            </w:pict>
          </mc:Fallback>
        </mc:AlternateContent>
      </w:r>
      <w:r>
        <w:rPr>
          <w:noProof/>
          <w:lang w:eastAsia="it-IT"/>
        </w:rPr>
        <mc:AlternateContent>
          <mc:Choice Requires="wps">
            <w:drawing>
              <wp:anchor distT="0" distB="0" distL="114300" distR="114300" simplePos="0" relativeHeight="251658752" behindDoc="0" locked="0" layoutInCell="1" allowOverlap="1" wp14:anchorId="7B591B83" wp14:editId="17345D21">
                <wp:simplePos x="0" y="0"/>
                <wp:positionH relativeFrom="column">
                  <wp:posOffset>4541520</wp:posOffset>
                </wp:positionH>
                <wp:positionV relativeFrom="paragraph">
                  <wp:posOffset>88265</wp:posOffset>
                </wp:positionV>
                <wp:extent cx="1628140" cy="601345"/>
                <wp:effectExtent l="0" t="0" r="0" b="8255"/>
                <wp:wrapNone/>
                <wp:docPr id="8" name="Casella di tes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140" cy="601345"/>
                        </a:xfrm>
                        <a:prstGeom prst="rect">
                          <a:avLst/>
                        </a:prstGeom>
                        <a:solidFill>
                          <a:sysClr val="window" lastClr="FFFFFF"/>
                        </a:solidFill>
                        <a:ln w="6350">
                          <a:noFill/>
                        </a:ln>
                      </wps:spPr>
                      <wps:txbx>
                        <w:txbxContent>
                          <w:p w14:paraId="1BED8577" w14:textId="77777777" w:rsidR="004E01F9" w:rsidRDefault="004E01F9" w:rsidP="004E01F9">
                            <w:pPr>
                              <w:pStyle w:val="NormaleWeb"/>
                              <w:rPr>
                                <w:rFonts w:ascii="Times" w:hAnsi="Times"/>
                                <w:b/>
                              </w:rPr>
                            </w:pPr>
                            <w:r>
                              <w:rPr>
                                <w:rFonts w:ascii="Times" w:hAnsi="Times"/>
                                <w:b/>
                                <w:sz w:val="20"/>
                                <w:szCs w:val="20"/>
                              </w:rPr>
                              <w:t xml:space="preserve">Ipsasr                                   </w:t>
                            </w:r>
                            <w:r>
                              <w:rPr>
                                <w:rFonts w:ascii="Times" w:hAnsi="Times"/>
                                <w:b/>
                                <w:color w:val="333333"/>
                                <w:sz w:val="12"/>
                                <w:szCs w:val="12"/>
                              </w:rPr>
                              <w:t>Via Bianchi</w:t>
                            </w:r>
                            <w:r>
                              <w:rPr>
                                <w:rFonts w:ascii="Times" w:hAnsi="Times"/>
                                <w:b/>
                                <w:color w:val="333333"/>
                                <w:sz w:val="12"/>
                                <w:szCs w:val="12"/>
                              </w:rPr>
                              <w:br/>
                              <w:t>88054, Sersale (CZ)</w:t>
                            </w:r>
                            <w:r>
                              <w:rPr>
                                <w:rFonts w:ascii="Times" w:hAnsi="Times"/>
                                <w:b/>
                                <w:color w:val="333333"/>
                                <w:sz w:val="12"/>
                                <w:szCs w:val="12"/>
                              </w:rPr>
                              <w:br/>
                              <w:t xml:space="preserve">C.M. CZRA01102N - CZRA011523 (adulti) Tel. - Fax:  0961-967187  </w:t>
                            </w:r>
                          </w:p>
                          <w:p w14:paraId="0225F356" w14:textId="77777777" w:rsidR="004E01F9" w:rsidRDefault="004E01F9" w:rsidP="004E01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91B83" id="Casella di testo 8" o:spid="_x0000_s1030" type="#_x0000_t202" style="position:absolute;left:0;text-align:left;margin-left:357.6pt;margin-top:6.95pt;width:128.2pt;height:47.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" fillcolor="window" stroked="f" strokeweight=".5pt">
                <v:textbox>
                  <w:txbxContent>
                    <w:p w14:paraId="1BED8577" w14:textId="77777777" w:rsidR="004E01F9" w:rsidRDefault="004E01F9" w:rsidP="004E01F9">
                      <w:pPr>
                        <w:pStyle w:val="NormaleWeb"/>
                        <w:rPr>
                          <w:rFonts w:ascii="Times" w:hAnsi="Times"/>
                          <w:b/>
                        </w:rPr>
                      </w:pPr>
                      <w:r>
                        <w:rPr>
                          <w:rFonts w:ascii="Times" w:hAnsi="Times"/>
                          <w:b/>
                          <w:sz w:val="20"/>
                          <w:szCs w:val="20"/>
                        </w:rPr>
                        <w:t xml:space="preserve">Ipsasr                                   </w:t>
                      </w:r>
                      <w:r>
                        <w:rPr>
                          <w:rFonts w:ascii="Times" w:hAnsi="Times"/>
                          <w:b/>
                          <w:color w:val="333333"/>
                          <w:sz w:val="12"/>
                          <w:szCs w:val="12"/>
                        </w:rPr>
                        <w:t>Via Bianchi</w:t>
                      </w:r>
                      <w:r>
                        <w:rPr>
                          <w:rFonts w:ascii="Times" w:hAnsi="Times"/>
                          <w:b/>
                          <w:color w:val="333333"/>
                          <w:sz w:val="12"/>
                          <w:szCs w:val="12"/>
                        </w:rPr>
                        <w:br/>
                        <w:t>88054, Sersale (CZ)</w:t>
                      </w:r>
                      <w:r>
                        <w:rPr>
                          <w:rFonts w:ascii="Times" w:hAnsi="Times"/>
                          <w:b/>
                          <w:color w:val="333333"/>
                          <w:sz w:val="12"/>
                          <w:szCs w:val="12"/>
                        </w:rPr>
                        <w:br/>
                        <w:t xml:space="preserve">C.M. CZRA01102N - CZRA011523 (adulti) Tel. - Fax:  0961-967187  </w:t>
                      </w:r>
                    </w:p>
                    <w:p w14:paraId="0225F356" w14:textId="77777777" w:rsidR="004E01F9" w:rsidRDefault="004E01F9" w:rsidP="004E01F9"/>
                  </w:txbxContent>
                </v:textbox>
              </v:shape>
            </w:pict>
          </mc:Fallback>
        </mc:AlternateContent>
      </w:r>
      <w:r>
        <w:rPr>
          <w:noProof/>
          <w:lang w:eastAsia="it-IT"/>
        </w:rPr>
        <mc:AlternateContent>
          <mc:Choice Requires="wps">
            <w:drawing>
              <wp:anchor distT="0" distB="0" distL="114300" distR="114300" simplePos="0" relativeHeight="251659776" behindDoc="0" locked="0" layoutInCell="1" allowOverlap="1" wp14:anchorId="24816182" wp14:editId="4F7FD392">
                <wp:simplePos x="0" y="0"/>
                <wp:positionH relativeFrom="column">
                  <wp:posOffset>4541520</wp:posOffset>
                </wp:positionH>
                <wp:positionV relativeFrom="paragraph">
                  <wp:posOffset>882015</wp:posOffset>
                </wp:positionV>
                <wp:extent cx="1628140" cy="641350"/>
                <wp:effectExtent l="0" t="0" r="0" b="6350"/>
                <wp:wrapNone/>
                <wp:docPr id="7"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140" cy="641350"/>
                        </a:xfrm>
                        <a:prstGeom prst="rect">
                          <a:avLst/>
                        </a:prstGeom>
                        <a:solidFill>
                          <a:sysClr val="window" lastClr="FFFFFF"/>
                        </a:solidFill>
                        <a:ln w="6350">
                          <a:noFill/>
                        </a:ln>
                      </wps:spPr>
                      <wps:txbx>
                        <w:txbxContent>
                          <w:p w14:paraId="40639399" w14:textId="77777777" w:rsidR="004E01F9" w:rsidRDefault="004E01F9" w:rsidP="004E01F9">
                            <w:pPr>
                              <w:pStyle w:val="NormaleWeb"/>
                              <w:rPr>
                                <w:rFonts w:ascii="Times" w:hAnsi="Times"/>
                                <w:b/>
                              </w:rPr>
                            </w:pPr>
                            <w:r>
                              <w:rPr>
                                <w:rFonts w:ascii="Times" w:hAnsi="Times"/>
                                <w:b/>
                                <w:sz w:val="20"/>
                                <w:szCs w:val="20"/>
                              </w:rPr>
                              <w:t xml:space="preserve">Ipsceoa                                </w:t>
                            </w:r>
                            <w:r>
                              <w:rPr>
                                <w:rFonts w:ascii="Times" w:hAnsi="Times"/>
                                <w:b/>
                                <w:color w:val="333333"/>
                                <w:sz w:val="12"/>
                                <w:szCs w:val="12"/>
                              </w:rPr>
                              <w:t>Via Nazionale</w:t>
                            </w:r>
                            <w:r>
                              <w:rPr>
                                <w:rFonts w:ascii="Times" w:hAnsi="Times"/>
                                <w:b/>
                                <w:color w:val="333333"/>
                                <w:sz w:val="12"/>
                                <w:szCs w:val="12"/>
                              </w:rPr>
                              <w:br/>
                              <w:t>88070, Botricello (CZ)</w:t>
                            </w:r>
                            <w:r>
                              <w:rPr>
                                <w:rFonts w:ascii="Times" w:hAnsi="Times"/>
                                <w:b/>
                                <w:color w:val="333333"/>
                                <w:sz w:val="12"/>
                                <w:szCs w:val="12"/>
                              </w:rPr>
                              <w:br/>
                              <w:t xml:space="preserve">C.M. CZRC01101G - CZRC011511 (adulti) Tel.: 0961-966661 – Fax: 0961-966007 </w:t>
                            </w:r>
                          </w:p>
                          <w:p w14:paraId="4722207A" w14:textId="77777777" w:rsidR="004E01F9" w:rsidRDefault="004E01F9" w:rsidP="004E01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16182" id="Casella di testo 7" o:spid="_x0000_s1031" type="#_x0000_t202" style="position:absolute;left:0;text-align:left;margin-left:357.6pt;margin-top:69.45pt;width:128.2pt;height:5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" fillcolor="window" stroked="f" strokeweight=".5pt">
                <v:textbox>
                  <w:txbxContent>
                    <w:p w14:paraId="40639399" w14:textId="77777777" w:rsidR="004E01F9" w:rsidRDefault="004E01F9" w:rsidP="004E01F9">
                      <w:pPr>
                        <w:pStyle w:val="NormaleWeb"/>
                        <w:rPr>
                          <w:rFonts w:ascii="Times" w:hAnsi="Times"/>
                          <w:b/>
                        </w:rPr>
                      </w:pPr>
                      <w:r>
                        <w:rPr>
                          <w:rFonts w:ascii="Times" w:hAnsi="Times"/>
                          <w:b/>
                          <w:sz w:val="20"/>
                          <w:szCs w:val="20"/>
                        </w:rPr>
                        <w:t xml:space="preserve">Ipsceoa                                </w:t>
                      </w:r>
                      <w:r>
                        <w:rPr>
                          <w:rFonts w:ascii="Times" w:hAnsi="Times"/>
                          <w:b/>
                          <w:color w:val="333333"/>
                          <w:sz w:val="12"/>
                          <w:szCs w:val="12"/>
                        </w:rPr>
                        <w:t>Via Nazionale</w:t>
                      </w:r>
                      <w:r>
                        <w:rPr>
                          <w:rFonts w:ascii="Times" w:hAnsi="Times"/>
                          <w:b/>
                          <w:color w:val="333333"/>
                          <w:sz w:val="12"/>
                          <w:szCs w:val="12"/>
                        </w:rPr>
                        <w:br/>
                        <w:t>88070, Botricello (CZ)</w:t>
                      </w:r>
                      <w:r>
                        <w:rPr>
                          <w:rFonts w:ascii="Times" w:hAnsi="Times"/>
                          <w:b/>
                          <w:color w:val="333333"/>
                          <w:sz w:val="12"/>
                          <w:szCs w:val="12"/>
                        </w:rPr>
                        <w:br/>
                        <w:t xml:space="preserve">C.M. CZRC01101G - CZRC011511 (adulti) Tel.: 0961-966661 – Fax: 0961-966007 </w:t>
                      </w:r>
                    </w:p>
                    <w:p w14:paraId="4722207A" w14:textId="77777777" w:rsidR="004E01F9" w:rsidRDefault="004E01F9" w:rsidP="004E01F9"/>
                  </w:txbxContent>
                </v:textbox>
              </v:shape>
            </w:pict>
          </mc:Fallback>
        </mc:AlternateContent>
      </w:r>
      <w:r>
        <w:rPr>
          <w:noProof/>
          <w:lang w:eastAsia="it-IT"/>
        </w:rPr>
        <mc:AlternateContent>
          <mc:Choice Requires="wps">
            <w:drawing>
              <wp:anchor distT="0" distB="0" distL="114300" distR="114300" simplePos="0" relativeHeight="251660800" behindDoc="0" locked="0" layoutInCell="1" allowOverlap="1" wp14:anchorId="128687E1" wp14:editId="20E66277">
                <wp:simplePos x="0" y="0"/>
                <wp:positionH relativeFrom="column">
                  <wp:posOffset>2961640</wp:posOffset>
                </wp:positionH>
                <wp:positionV relativeFrom="paragraph">
                  <wp:posOffset>88900</wp:posOffset>
                </wp:positionV>
                <wp:extent cx="1579880" cy="625475"/>
                <wp:effectExtent l="0" t="0" r="1270" b="3175"/>
                <wp:wrapNone/>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625475"/>
                        </a:xfrm>
                        <a:prstGeom prst="rect">
                          <a:avLst/>
                        </a:prstGeom>
                        <a:solidFill>
                          <a:sysClr val="window" lastClr="FFFFFF"/>
                        </a:solidFill>
                        <a:ln w="6350">
                          <a:noFill/>
                        </a:ln>
                      </wps:spPr>
                      <wps:txbx>
                        <w:txbxContent>
                          <w:p w14:paraId="7D91EAD1" w14:textId="77777777" w:rsidR="004E01F9" w:rsidRDefault="004E01F9" w:rsidP="004E01F9">
                            <w:pPr>
                              <w:pStyle w:val="NormaleWeb"/>
                              <w:rPr>
                                <w:rFonts w:ascii="Times" w:hAnsi="Times"/>
                                <w:b/>
                              </w:rPr>
                            </w:pPr>
                            <w:r>
                              <w:rPr>
                                <w:rFonts w:ascii="Times" w:hAnsi="Times"/>
                                <w:b/>
                                <w:sz w:val="20"/>
                                <w:szCs w:val="20"/>
                              </w:rPr>
                              <w:t xml:space="preserve">Liceo Scientifico             </w:t>
                            </w:r>
                            <w:r>
                              <w:rPr>
                                <w:rFonts w:ascii="Times" w:hAnsi="Times"/>
                                <w:b/>
                                <w:color w:val="333333"/>
                                <w:sz w:val="12"/>
                                <w:szCs w:val="12"/>
                              </w:rPr>
                              <w:t>Via C. Alvaro, n 17     88054, Sersale (CZ)</w:t>
                            </w:r>
                            <w:r>
                              <w:rPr>
                                <w:rFonts w:ascii="Times" w:hAnsi="Times"/>
                                <w:b/>
                                <w:color w:val="333333"/>
                                <w:sz w:val="12"/>
                                <w:szCs w:val="12"/>
                              </w:rPr>
                              <w:br/>
                              <w:t>C.M. CZPS011013</w:t>
                            </w:r>
                            <w:r>
                              <w:rPr>
                                <w:rFonts w:ascii="Times" w:hAnsi="Times"/>
                                <w:b/>
                                <w:color w:val="333333"/>
                                <w:sz w:val="12"/>
                                <w:szCs w:val="12"/>
                              </w:rPr>
                              <w:br/>
                              <w:t xml:space="preserve">Tel.: 0961-936806 – Fax: 0961-931365  </w:t>
                            </w:r>
                          </w:p>
                          <w:p w14:paraId="61EA4C43" w14:textId="77777777" w:rsidR="004E01F9" w:rsidRDefault="004E01F9" w:rsidP="004E01F9">
                            <w:pPr>
                              <w:pStyle w:val="NormaleWeb"/>
                              <w:rPr>
                                <w:b/>
                              </w:rPr>
                            </w:pPr>
                          </w:p>
                          <w:p w14:paraId="747C8C50" w14:textId="77777777" w:rsidR="004E01F9" w:rsidRDefault="004E01F9" w:rsidP="004E01F9">
                            <w:pPr>
                              <w:pStyle w:val="NormaleWeb"/>
                              <w:rPr>
                                <w:b/>
                              </w:rPr>
                            </w:pPr>
                          </w:p>
                          <w:p w14:paraId="691FE16E" w14:textId="77777777" w:rsidR="004E01F9" w:rsidRDefault="004E01F9" w:rsidP="004E01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687E1" id="Casella di testo 6" o:spid="_x0000_s1032" type="#_x0000_t202" style="position:absolute;left:0;text-align:left;margin-left:233.2pt;margin-top:7pt;width:124.4pt;height:4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" fillcolor="window" stroked="f" strokeweight=".5pt">
                <v:textbox>
                  <w:txbxContent>
                    <w:p w14:paraId="7D91EAD1" w14:textId="77777777" w:rsidR="004E01F9" w:rsidRDefault="004E01F9" w:rsidP="004E01F9">
                      <w:pPr>
                        <w:pStyle w:val="NormaleWeb"/>
                        <w:rPr>
                          <w:rFonts w:ascii="Times" w:hAnsi="Times"/>
                          <w:b/>
                        </w:rPr>
                      </w:pPr>
                      <w:r>
                        <w:rPr>
                          <w:rFonts w:ascii="Times" w:hAnsi="Times"/>
                          <w:b/>
                          <w:sz w:val="20"/>
                          <w:szCs w:val="20"/>
                        </w:rPr>
                        <w:t xml:space="preserve">Liceo Scientifico             </w:t>
                      </w:r>
                      <w:r>
                        <w:rPr>
                          <w:rFonts w:ascii="Times" w:hAnsi="Times"/>
                          <w:b/>
                          <w:color w:val="333333"/>
                          <w:sz w:val="12"/>
                          <w:szCs w:val="12"/>
                        </w:rPr>
                        <w:t>Via C. Alvaro, n 17     88054, Sersale (CZ)</w:t>
                      </w:r>
                      <w:r>
                        <w:rPr>
                          <w:rFonts w:ascii="Times" w:hAnsi="Times"/>
                          <w:b/>
                          <w:color w:val="333333"/>
                          <w:sz w:val="12"/>
                          <w:szCs w:val="12"/>
                        </w:rPr>
                        <w:br/>
                        <w:t>C.M. CZPS011013</w:t>
                      </w:r>
                      <w:r>
                        <w:rPr>
                          <w:rFonts w:ascii="Times" w:hAnsi="Times"/>
                          <w:b/>
                          <w:color w:val="333333"/>
                          <w:sz w:val="12"/>
                          <w:szCs w:val="12"/>
                        </w:rPr>
                        <w:br/>
                        <w:t xml:space="preserve">Tel.: 0961-936806 – Fax: 0961-931365  </w:t>
                      </w:r>
                    </w:p>
                    <w:p w14:paraId="61EA4C43" w14:textId="77777777" w:rsidR="004E01F9" w:rsidRDefault="004E01F9" w:rsidP="004E01F9">
                      <w:pPr>
                        <w:pStyle w:val="NormaleWeb"/>
                        <w:rPr>
                          <w:b/>
                        </w:rPr>
                      </w:pPr>
                    </w:p>
                    <w:p w14:paraId="747C8C50" w14:textId="77777777" w:rsidR="004E01F9" w:rsidRDefault="004E01F9" w:rsidP="004E01F9">
                      <w:pPr>
                        <w:pStyle w:val="NormaleWeb"/>
                        <w:rPr>
                          <w:b/>
                        </w:rPr>
                      </w:pPr>
                    </w:p>
                    <w:p w14:paraId="691FE16E" w14:textId="77777777" w:rsidR="004E01F9" w:rsidRDefault="004E01F9" w:rsidP="004E01F9"/>
                  </w:txbxContent>
                </v:textbox>
              </v:shape>
            </w:pict>
          </mc:Fallback>
        </mc:AlternateContent>
      </w:r>
      <w:r>
        <w:rPr>
          <w:rFonts w:ascii="Times New Roman" w:hAnsi="Times New Roman"/>
          <w:b/>
          <w:noProof/>
          <w:sz w:val="16"/>
          <w:szCs w:val="16"/>
          <w:lang w:eastAsia="it-IT"/>
        </w:rPr>
        <w:drawing>
          <wp:inline distT="0" distB="0" distL="0" distR="0" wp14:anchorId="4E17796F" wp14:editId="2B284883">
            <wp:extent cx="1287780" cy="1455420"/>
            <wp:effectExtent l="0" t="0" r="762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7780" cy="1455420"/>
                    </a:xfrm>
                    <a:prstGeom prst="rect">
                      <a:avLst/>
                    </a:prstGeom>
                    <a:noFill/>
                    <a:ln>
                      <a:noFill/>
                    </a:ln>
                  </pic:spPr>
                </pic:pic>
              </a:graphicData>
            </a:graphic>
          </wp:inline>
        </w:drawing>
      </w:r>
    </w:p>
    <w:p w14:paraId="4354E809" w14:textId="77777777" w:rsidR="00E40107" w:rsidRDefault="00E40107" w:rsidP="00E40107">
      <w:pPr>
        <w:spacing w:after="0" w:line="240" w:lineRule="auto"/>
        <w:rPr>
          <w:rFonts w:ascii="Times New Roman" w:hAnsi="Times New Roman"/>
          <w:b/>
          <w:bCs/>
        </w:rPr>
      </w:pPr>
    </w:p>
    <w:p w14:paraId="30954925" w14:textId="77777777" w:rsidR="00E40107" w:rsidRDefault="00E40107" w:rsidP="00E40107">
      <w:pPr>
        <w:spacing w:after="0" w:line="240" w:lineRule="auto"/>
        <w:rPr>
          <w:rFonts w:ascii="Times New Roman" w:hAnsi="Times New Roman"/>
          <w:b/>
          <w:bCs/>
        </w:rPr>
      </w:pPr>
    </w:p>
    <w:p w14:paraId="232C41A2" w14:textId="704069EB" w:rsidR="007A3B95" w:rsidRDefault="00A424DA" w:rsidP="00295E4E">
      <w:pPr>
        <w:spacing w:after="0" w:line="240" w:lineRule="auto"/>
        <w:jc w:val="right"/>
        <w:rPr>
          <w:rFonts w:ascii="Times New Roman" w:hAnsi="Times New Roman"/>
          <w:b/>
          <w:bCs/>
          <w:lang w:val="en-US"/>
        </w:rPr>
      </w:pPr>
      <w:r w:rsidRPr="007A15EC">
        <w:rPr>
          <w:rFonts w:ascii="Times New Roman" w:hAnsi="Times New Roman"/>
          <w:b/>
          <w:bCs/>
          <w:lang w:val="en-US"/>
        </w:rPr>
        <w:tab/>
      </w:r>
      <w:r w:rsidRPr="007A15EC">
        <w:rPr>
          <w:rFonts w:ascii="Times New Roman" w:hAnsi="Times New Roman"/>
          <w:b/>
          <w:bCs/>
          <w:lang w:val="en-US"/>
        </w:rPr>
        <w:tab/>
      </w:r>
      <w:r w:rsidRPr="007A15EC">
        <w:rPr>
          <w:rFonts w:ascii="Times New Roman" w:hAnsi="Times New Roman"/>
          <w:b/>
          <w:bCs/>
          <w:lang w:val="en-US"/>
        </w:rPr>
        <w:tab/>
      </w:r>
      <w:r w:rsidRPr="007A15EC">
        <w:rPr>
          <w:rFonts w:ascii="Times New Roman" w:hAnsi="Times New Roman"/>
          <w:b/>
          <w:bCs/>
          <w:lang w:val="en-US"/>
        </w:rPr>
        <w:tab/>
      </w:r>
      <w:r w:rsidRPr="007A15EC">
        <w:rPr>
          <w:rFonts w:ascii="Times New Roman" w:hAnsi="Times New Roman"/>
          <w:b/>
          <w:bCs/>
          <w:lang w:val="en-US"/>
        </w:rPr>
        <w:tab/>
      </w:r>
      <w:r w:rsidRPr="007A15EC">
        <w:rPr>
          <w:rFonts w:ascii="Times New Roman" w:hAnsi="Times New Roman"/>
          <w:b/>
          <w:bCs/>
          <w:lang w:val="en-US"/>
        </w:rPr>
        <w:tab/>
      </w:r>
      <w:r w:rsidRPr="007A15EC">
        <w:rPr>
          <w:rFonts w:ascii="Times New Roman" w:hAnsi="Times New Roman"/>
          <w:b/>
          <w:bCs/>
          <w:lang w:val="en-US"/>
        </w:rPr>
        <w:tab/>
      </w:r>
      <w:r w:rsidRPr="007A15EC">
        <w:rPr>
          <w:rFonts w:ascii="Times New Roman" w:hAnsi="Times New Roman"/>
          <w:b/>
          <w:bCs/>
          <w:lang w:val="en-US"/>
        </w:rPr>
        <w:tab/>
      </w:r>
    </w:p>
    <w:p w14:paraId="2B108357" w14:textId="77777777" w:rsidR="00295E4E" w:rsidRPr="00360EF5" w:rsidRDefault="00295E4E" w:rsidP="00295E4E">
      <w:pPr>
        <w:spacing w:after="0" w:line="240" w:lineRule="auto"/>
        <w:jc w:val="right"/>
        <w:rPr>
          <w:rFonts w:asciiTheme="minorHAnsi" w:hAnsiTheme="minorHAnsi" w:cstheme="minorHAnsi"/>
          <w:kern w:val="2"/>
        </w:rPr>
      </w:pPr>
    </w:p>
    <w:p w14:paraId="6A4D8581" w14:textId="77777777" w:rsidR="00295E4E" w:rsidRDefault="00295E4E" w:rsidP="00295E4E">
      <w:pPr>
        <w:spacing w:before="52" w:line="288" w:lineRule="auto"/>
        <w:ind w:left="786"/>
        <w:rPr>
          <w:b/>
          <w:bCs/>
          <w:sz w:val="20"/>
          <w:szCs w:val="20"/>
        </w:rPr>
      </w:pPr>
      <w:r>
        <w:rPr>
          <w:b/>
          <w:bCs/>
          <w14:textOutline w14:w="12700" w14:cap="flat" w14:cmpd="sng" w14:algn="ctr">
            <w14:noFill/>
            <w14:prstDash w14:val="solid"/>
            <w14:miter w14:lim="100000"/>
          </w14:textOutline>
        </w:rPr>
        <w:t xml:space="preserve">Allegato C – </w:t>
      </w:r>
      <w:r>
        <w:rPr>
          <w:b/>
          <w:bCs/>
          <w:sz w:val="20"/>
          <w:szCs w:val="20"/>
          <w:lang w:val="de-DE"/>
        </w:rPr>
        <w:t>DICHIARAZIONE DI INESISTENZA DI CAUSA DI INCOMPATIBILIT</w:t>
      </w:r>
      <w:r>
        <w:rPr>
          <w:b/>
          <w:bCs/>
          <w:sz w:val="20"/>
          <w:szCs w:val="20"/>
          <w:lang w:val="fr-FR"/>
        </w:rPr>
        <w:t>À</w:t>
      </w:r>
      <w:r>
        <w:rPr>
          <w:b/>
          <w:bCs/>
          <w:sz w:val="20"/>
          <w:szCs w:val="20"/>
        </w:rPr>
        <w:t>, DI CONFLITTO DI</w:t>
      </w:r>
      <w:r>
        <w:rPr>
          <w:b/>
          <w:bCs/>
          <w:spacing w:val="-43"/>
          <w:sz w:val="20"/>
          <w:szCs w:val="20"/>
          <w:lang w:val="de-DE"/>
        </w:rPr>
        <w:t xml:space="preserve"> </w:t>
      </w:r>
      <w:r>
        <w:rPr>
          <w:b/>
          <w:bCs/>
          <w:sz w:val="20"/>
          <w:szCs w:val="20"/>
          <w:lang w:val="de-DE"/>
        </w:rPr>
        <w:t>INTERESSI E DI ASTENSIONE</w:t>
      </w:r>
    </w:p>
    <w:p w14:paraId="3B079A14" w14:textId="77777777" w:rsidR="00295E4E" w:rsidRDefault="00295E4E" w:rsidP="00295E4E">
      <w:pPr>
        <w:ind w:left="7053"/>
        <w:rPr>
          <w:b/>
          <w:bCs/>
          <w14:textOutline w14:w="12700" w14:cap="flat" w14:cmpd="sng" w14:algn="ctr">
            <w14:noFill/>
            <w14:prstDash w14:val="solid"/>
            <w14:miter w14:lim="100000"/>
          </w14:textOutline>
        </w:rPr>
      </w:pPr>
      <w:r>
        <w:rPr>
          <w:b/>
          <w:bCs/>
          <w14:textOutline w14:w="12700" w14:cap="flat" w14:cmpd="sng" w14:algn="ctr">
            <w14:noFill/>
            <w14:prstDash w14:val="solid"/>
            <w14:miter w14:lim="100000"/>
          </w14:textOutline>
        </w:rPr>
        <w:t xml:space="preserve">AL </w:t>
      </w:r>
      <w:r>
        <w:rPr>
          <w:b/>
          <w:bCs/>
          <w:lang w:val="de-DE"/>
          <w14:textOutline w14:w="12700" w14:cap="flat" w14:cmpd="sng" w14:algn="ctr">
            <w14:noFill/>
            <w14:prstDash w14:val="solid"/>
            <w14:miter w14:lim="100000"/>
          </w14:textOutline>
        </w:rPr>
        <w:t>DIRIGENTE</w:t>
      </w:r>
      <w:r>
        <w:rPr>
          <w:b/>
          <w:bCs/>
          <w14:textOutline w14:w="12700" w14:cap="flat" w14:cmpd="sng" w14:algn="ctr">
            <w14:noFill/>
            <w14:prstDash w14:val="solid"/>
            <w14:miter w14:lim="100000"/>
          </w14:textOutline>
        </w:rPr>
        <w:t xml:space="preserve"> SCOLASTICO</w:t>
      </w:r>
    </w:p>
    <w:p w14:paraId="2DAEC08B" w14:textId="77777777" w:rsidR="00295E4E" w:rsidRDefault="00295E4E" w:rsidP="00295E4E">
      <w:pPr>
        <w:spacing w:before="3"/>
        <w:ind w:left="7053"/>
        <w:rPr>
          <w:b/>
          <w:bCs/>
          <w14:textOutline w14:w="12700" w14:cap="flat" w14:cmpd="sng" w14:algn="ctr">
            <w14:noFill/>
            <w14:prstDash w14:val="solid"/>
            <w14:miter w14:lim="100000"/>
          </w14:textOutline>
        </w:rPr>
      </w:pPr>
      <w:r>
        <w:rPr>
          <w:b/>
          <w:bCs/>
          <w14:textOutline w14:w="12700" w14:cap="flat" w14:cmpd="sng" w14:algn="ctr">
            <w14:noFill/>
            <w14:prstDash w14:val="solid"/>
            <w14:miter w14:lim="100000"/>
          </w14:textOutline>
        </w:rPr>
        <w:t>dell</w:t>
      </w:r>
      <w:r>
        <w:rPr>
          <w:rFonts w:ascii="Arial Unicode MS" w:hAnsi="Arial Unicode MS"/>
          <w14:textOutline w14:w="12700" w14:cap="flat" w14:cmpd="sng" w14:algn="ctr">
            <w14:noFill/>
            <w14:prstDash w14:val="solid"/>
            <w14:miter w14:lim="100000"/>
          </w14:textOutline>
        </w:rPr>
        <w:t>’</w:t>
      </w:r>
      <w:r>
        <w:rPr>
          <w:b/>
          <w:bCs/>
          <w14:textOutline w14:w="12700" w14:cap="flat" w14:cmpd="sng" w14:algn="ctr">
            <w14:noFill/>
            <w14:prstDash w14:val="solid"/>
            <w14:miter w14:lim="100000"/>
          </w14:textOutline>
        </w:rPr>
        <w:t>IIS RITA LEVI MONTALCINI DI SERSALE</w:t>
      </w:r>
    </w:p>
    <w:p w14:paraId="241D4EB8" w14:textId="77777777" w:rsidR="00295E4E" w:rsidRDefault="00295E4E" w:rsidP="00295E4E">
      <w:pPr>
        <w:pStyle w:val="DidefaultA"/>
        <w:widowControl w:val="0"/>
        <w:spacing w:before="11" w:line="240" w:lineRule="auto"/>
        <w:rPr>
          <w:rFonts w:ascii="Times New Roman" w:eastAsia="Times New Roman" w:hAnsi="Times New Roman" w:cs="Times New Roman"/>
          <w:b/>
          <w:bCs/>
          <w:sz w:val="23"/>
          <w:szCs w:val="23"/>
        </w:rPr>
      </w:pPr>
    </w:p>
    <w:p w14:paraId="1361A17E" w14:textId="77777777" w:rsidR="00295E4E" w:rsidRPr="00BF2C2F" w:rsidRDefault="00295E4E" w:rsidP="00295E4E">
      <w:pPr>
        <w:jc w:val="both"/>
        <w:rPr>
          <w:rFonts w:ascii="Times New Roman" w:hAnsi="Times New Roman"/>
          <w:b/>
        </w:rPr>
      </w:pPr>
      <w:r>
        <w:rPr>
          <w:b/>
          <w:bCs/>
          <w14:textOutline w14:w="12700" w14:cap="flat" w14:cmpd="sng" w14:algn="ctr">
            <w14:noFill/>
            <w14:prstDash w14:val="solid"/>
            <w14:miter w14:lim="100000"/>
          </w14:textOutline>
        </w:rPr>
        <w:t>Progetto</w:t>
      </w:r>
      <w:r w:rsidRPr="00BF2C2F">
        <w:rPr>
          <w:rFonts w:ascii="Times New Roman" w:hAnsi="Times New Roman"/>
          <w:b/>
        </w:rPr>
        <w:t>:</w:t>
      </w:r>
      <w:r>
        <w:rPr>
          <w:rFonts w:ascii="Times New Roman" w:hAnsi="Times New Roman"/>
          <w:b/>
        </w:rPr>
        <w:t xml:space="preserve"> Piano Estate </w:t>
      </w:r>
      <w:r w:rsidRPr="00BF2C2F">
        <w:rPr>
          <w:rFonts w:ascii="Times New Roman" w:hAnsi="Times New Roman"/>
          <w:b/>
        </w:rPr>
        <w:t>” LA SCUOLA: UNA FINESTRA APERTA SUL MONDO”</w:t>
      </w:r>
    </w:p>
    <w:p w14:paraId="237D1E8A" w14:textId="77777777" w:rsidR="00295E4E" w:rsidRPr="00BF2C2F" w:rsidRDefault="00295E4E" w:rsidP="00295E4E">
      <w:pPr>
        <w:jc w:val="both"/>
        <w:rPr>
          <w:rFonts w:ascii="Times New Roman" w:hAnsi="Times New Roman"/>
          <w:b/>
          <w:bCs/>
        </w:rPr>
      </w:pPr>
      <w:bookmarkStart w:id="0" w:name="_Hlk240372040"/>
      <w:r w:rsidRPr="00BF2C2F">
        <w:rPr>
          <w:rFonts w:ascii="Times New Roman" w:hAnsi="Times New Roman"/>
          <w:b/>
          <w:bCs/>
        </w:rPr>
        <w:t>CUP F94D26001950007</w:t>
      </w:r>
    </w:p>
    <w:bookmarkEnd w:id="0"/>
    <w:p w14:paraId="12095DB7" w14:textId="77777777" w:rsidR="00295E4E" w:rsidRDefault="00295E4E" w:rsidP="00295E4E">
      <w:pPr>
        <w:pStyle w:val="CorpoA"/>
        <w:widowControl w:val="0"/>
        <w:spacing w:line="276" w:lineRule="auto"/>
        <w:ind w:left="866" w:right="908"/>
        <w:jc w:val="center"/>
        <w:rPr>
          <w:rFonts w:ascii="Times New Roman" w:eastAsia="Times New Roman" w:hAnsi="Times New Roman" w:cs="Times New Roman"/>
          <w:b/>
          <w:bCs/>
          <w:sz w:val="24"/>
          <w:szCs w:val="24"/>
          <w:u w:val="single"/>
        </w:rPr>
      </w:pPr>
      <w:r>
        <w:rPr>
          <w:rFonts w:ascii="Times New Roman" w:hAnsi="Times New Roman"/>
          <w:b/>
          <w:bCs/>
          <w:sz w:val="24"/>
          <w:szCs w:val="24"/>
          <w:u w:val="single"/>
        </w:rPr>
        <w:t>DICHIARAZIONE DI INESISTENZA DI CAUSA DI INCOMPATIBILIT</w:t>
      </w:r>
      <w:r>
        <w:rPr>
          <w:rFonts w:ascii="Times New Roman" w:hAnsi="Times New Roman"/>
          <w:b/>
          <w:bCs/>
          <w:sz w:val="24"/>
          <w:szCs w:val="24"/>
          <w:u w:val="single"/>
          <w:lang w:val="fr-FR"/>
        </w:rPr>
        <w:t>À</w:t>
      </w:r>
      <w:r>
        <w:rPr>
          <w:rFonts w:ascii="Times New Roman" w:hAnsi="Times New Roman"/>
          <w:b/>
          <w:bCs/>
          <w:sz w:val="24"/>
          <w:szCs w:val="24"/>
          <w:u w:val="single"/>
          <w:lang w:val="it-IT"/>
        </w:rPr>
        <w:t>, DI CONFLITTO DI</w:t>
      </w:r>
      <w:r>
        <w:rPr>
          <w:rFonts w:ascii="Times New Roman" w:hAnsi="Times New Roman"/>
          <w:b/>
          <w:bCs/>
          <w:spacing w:val="-52"/>
          <w:sz w:val="24"/>
          <w:szCs w:val="24"/>
        </w:rPr>
        <w:t xml:space="preserve"> </w:t>
      </w:r>
      <w:r>
        <w:rPr>
          <w:rFonts w:ascii="Times New Roman" w:hAnsi="Times New Roman"/>
          <w:b/>
          <w:bCs/>
          <w:sz w:val="24"/>
          <w:szCs w:val="24"/>
          <w:u w:val="single"/>
        </w:rPr>
        <w:t>INTERESSI E</w:t>
      </w:r>
      <w:r>
        <w:rPr>
          <w:rFonts w:ascii="Times New Roman" w:hAnsi="Times New Roman"/>
          <w:b/>
          <w:bCs/>
          <w:spacing w:val="-2"/>
          <w:sz w:val="24"/>
          <w:szCs w:val="24"/>
          <w:u w:val="single"/>
        </w:rPr>
        <w:t xml:space="preserve"> </w:t>
      </w:r>
      <w:r>
        <w:rPr>
          <w:rFonts w:ascii="Times New Roman" w:hAnsi="Times New Roman"/>
          <w:b/>
          <w:bCs/>
          <w:sz w:val="24"/>
          <w:szCs w:val="24"/>
          <w:u w:val="single"/>
        </w:rPr>
        <w:t>DI</w:t>
      </w:r>
      <w:r>
        <w:rPr>
          <w:rFonts w:ascii="Times New Roman" w:hAnsi="Times New Roman"/>
          <w:b/>
          <w:bCs/>
          <w:spacing w:val="-2"/>
          <w:sz w:val="24"/>
          <w:szCs w:val="24"/>
          <w:u w:val="single"/>
        </w:rPr>
        <w:t xml:space="preserve"> </w:t>
      </w:r>
      <w:r>
        <w:rPr>
          <w:rFonts w:ascii="Times New Roman" w:hAnsi="Times New Roman"/>
          <w:b/>
          <w:bCs/>
          <w:sz w:val="24"/>
          <w:szCs w:val="24"/>
          <w:u w:val="single"/>
        </w:rPr>
        <w:t>ASTENSIONE</w:t>
      </w:r>
    </w:p>
    <w:p w14:paraId="0C5CF732" w14:textId="77777777" w:rsidR="00295E4E" w:rsidRDefault="00295E4E" w:rsidP="00295E4E">
      <w:pPr>
        <w:pStyle w:val="CorpoA"/>
        <w:widowControl w:val="0"/>
        <w:spacing w:line="276" w:lineRule="auto"/>
        <w:ind w:left="866" w:right="908"/>
        <w:jc w:val="center"/>
        <w:rPr>
          <w:rFonts w:ascii="Times New Roman" w:eastAsia="Times New Roman" w:hAnsi="Times New Roman" w:cs="Times New Roman"/>
          <w:b/>
          <w:bCs/>
          <w:sz w:val="24"/>
          <w:szCs w:val="24"/>
        </w:rPr>
      </w:pPr>
    </w:p>
    <w:p w14:paraId="6583F81A" w14:textId="77777777" w:rsidR="00295E4E" w:rsidRDefault="00295E4E" w:rsidP="00295E4E">
      <w:pPr>
        <w:pStyle w:val="CorpoA"/>
        <w:widowControl w:val="0"/>
        <w:spacing w:before="1"/>
        <w:ind w:left="866" w:right="903"/>
        <w:jc w:val="center"/>
        <w:rPr>
          <w:rFonts w:ascii="Times New Roman" w:eastAsia="Times New Roman" w:hAnsi="Times New Roman" w:cs="Times New Roman"/>
          <w:b/>
          <w:bCs/>
        </w:rPr>
      </w:pPr>
      <w:r>
        <w:rPr>
          <w:rFonts w:ascii="Times New Roman" w:hAnsi="Times New Roman"/>
          <w:b/>
          <w:bCs/>
          <w:lang w:val="pt-PT"/>
        </w:rPr>
        <w:t xml:space="preserve">(resa </w:t>
      </w:r>
      <w:r>
        <w:rPr>
          <w:rFonts w:ascii="Times New Roman" w:hAnsi="Times New Roman"/>
          <w:b/>
          <w:bCs/>
          <w:lang w:val="it-IT"/>
        </w:rPr>
        <w:t>nelle</w:t>
      </w:r>
      <w:r>
        <w:rPr>
          <w:rFonts w:ascii="Times New Roman" w:hAnsi="Times New Roman"/>
          <w:b/>
          <w:bCs/>
        </w:rPr>
        <w:t xml:space="preserve"> </w:t>
      </w:r>
      <w:r>
        <w:rPr>
          <w:rFonts w:ascii="Times New Roman" w:hAnsi="Times New Roman"/>
          <w:b/>
          <w:bCs/>
          <w:lang w:val="fr-FR"/>
        </w:rPr>
        <w:t>forme</w:t>
      </w:r>
      <w:r>
        <w:rPr>
          <w:rFonts w:ascii="Times New Roman" w:hAnsi="Times New Roman"/>
          <w:b/>
          <w:bCs/>
        </w:rPr>
        <w:t xml:space="preserve"> di </w:t>
      </w:r>
      <w:r>
        <w:rPr>
          <w:rFonts w:ascii="Times New Roman" w:hAnsi="Times New Roman"/>
          <w:b/>
          <w:bCs/>
          <w:lang w:val="it-IT"/>
        </w:rPr>
        <w:t>cui</w:t>
      </w:r>
      <w:r>
        <w:rPr>
          <w:rFonts w:ascii="Times New Roman" w:hAnsi="Times New Roman"/>
          <w:b/>
          <w:bCs/>
        </w:rPr>
        <w:t xml:space="preserve"> </w:t>
      </w:r>
      <w:r>
        <w:rPr>
          <w:rFonts w:ascii="Times New Roman" w:hAnsi="Times New Roman"/>
          <w:b/>
          <w:bCs/>
          <w:lang w:val="it-IT"/>
        </w:rPr>
        <w:t>agli artt.</w:t>
      </w:r>
      <w:r>
        <w:rPr>
          <w:rFonts w:ascii="Times New Roman" w:hAnsi="Times New Roman"/>
          <w:b/>
          <w:bCs/>
        </w:rPr>
        <w:t xml:space="preserve"> 46 e 47 </w:t>
      </w:r>
      <w:r>
        <w:rPr>
          <w:rFonts w:ascii="Times New Roman" w:hAnsi="Times New Roman"/>
          <w:b/>
          <w:bCs/>
          <w:lang w:val="it-IT"/>
        </w:rPr>
        <w:t>del d.p.r.</w:t>
      </w:r>
      <w:r>
        <w:rPr>
          <w:rFonts w:ascii="Times New Roman" w:hAnsi="Times New Roman"/>
          <w:b/>
          <w:bCs/>
        </w:rPr>
        <w:t xml:space="preserve"> n. 445 </w:t>
      </w:r>
      <w:r>
        <w:rPr>
          <w:rFonts w:ascii="Times New Roman" w:hAnsi="Times New Roman"/>
          <w:b/>
          <w:bCs/>
          <w:lang w:val="it-IT"/>
        </w:rPr>
        <w:t>del</w:t>
      </w:r>
      <w:r>
        <w:rPr>
          <w:rFonts w:ascii="Times New Roman" w:hAnsi="Times New Roman"/>
          <w:b/>
          <w:bCs/>
        </w:rPr>
        <w:t xml:space="preserve"> 28 </w:t>
      </w:r>
      <w:r>
        <w:rPr>
          <w:rFonts w:ascii="Times New Roman" w:hAnsi="Times New Roman"/>
          <w:b/>
          <w:bCs/>
          <w:lang w:val="it-IT"/>
        </w:rPr>
        <w:t>dicembre</w:t>
      </w:r>
      <w:r>
        <w:rPr>
          <w:rFonts w:ascii="Times New Roman" w:hAnsi="Times New Roman"/>
          <w:b/>
          <w:bCs/>
        </w:rPr>
        <w:t xml:space="preserve"> 2000)</w:t>
      </w:r>
    </w:p>
    <w:p w14:paraId="12D1ED77" w14:textId="77777777" w:rsidR="00295E4E" w:rsidRDefault="00295E4E" w:rsidP="00295E4E">
      <w:pPr>
        <w:pStyle w:val="DidefaultA"/>
        <w:widowControl w:val="0"/>
        <w:tabs>
          <w:tab w:val="left" w:pos="9132"/>
        </w:tabs>
        <w:spacing w:before="0" w:line="240" w:lineRule="auto"/>
        <w:ind w:right="109"/>
        <w:rPr>
          <w:rFonts w:ascii="Times New Roman" w:hAnsi="Times New Roman" w:cs="Times New Roman"/>
          <w:b/>
          <w:color w:val="auto"/>
          <w14:textOutline w14:w="0" w14:cap="rnd" w14:cmpd="sng" w14:algn="ctr">
            <w14:noFill/>
            <w14:prstDash w14:val="solid"/>
            <w14:bevel/>
          </w14:textOutline>
        </w:rPr>
      </w:pPr>
      <w:r>
        <w:rPr>
          <w:rFonts w:ascii="Times New Roman" w:hAnsi="Times New Roman" w:cs="Times New Roman"/>
        </w:rPr>
        <w:t xml:space="preserve">Il/La sottoscritto/a __________________________ nato/a _____________________ in data ____________, C.F_____________________ </w:t>
      </w:r>
      <w:r>
        <w:rPr>
          <w:rFonts w:ascii="Times New Roman" w:eastAsia="Times New Roman" w:hAnsi="Times New Roman" w:cs="Times New Roman"/>
        </w:rPr>
        <w:t>in qualit</w:t>
      </w:r>
      <w:r>
        <w:rPr>
          <w:rFonts w:ascii="Times New Roman" w:hAnsi="Times New Roman" w:cs="Times New Roman"/>
        </w:rPr>
        <w:t>à di ____________________in relazione all</w:t>
      </w:r>
      <w:r>
        <w:rPr>
          <w:rFonts w:ascii="Times New Roman" w:hAnsi="Times New Roman" w:cs="Times New Roman"/>
          <w:rtl/>
          <w:lang w:val="ar-SA"/>
        </w:rPr>
        <w:t>’</w:t>
      </w:r>
      <w:r>
        <w:rPr>
          <w:rFonts w:ascii="Times New Roman" w:hAnsi="Times New Roman" w:cs="Times New Roman"/>
        </w:rPr>
        <w:t xml:space="preserve">incarico inerente al </w:t>
      </w:r>
      <w:r>
        <w:rPr>
          <w:rFonts w:ascii="Times New Roman" w:hAnsi="Times New Roman" w:cs="Times New Roman"/>
          <w:b/>
          <w:bCs/>
        </w:rPr>
        <w:t>Progetto</w:t>
      </w:r>
      <w:r>
        <w:rPr>
          <w:rFonts w:ascii="Times New Roman" w:hAnsi="Times New Roman" w:cs="Times New Roman"/>
        </w:rPr>
        <w:t xml:space="preserve"> Piano Estate </w:t>
      </w:r>
      <w:r>
        <w:rPr>
          <w:rFonts w:ascii="Times New Roman" w:hAnsi="Times New Roman" w:cs="Times New Roman"/>
          <w:b/>
          <w:bCs/>
        </w:rPr>
        <w:t>“La Scuola: una finestra aperta sul mondo”</w:t>
      </w:r>
      <w:r>
        <w:rPr>
          <w:rFonts w:ascii="Times New Roman" w:hAnsi="Times New Roman" w:cs="Times New Roman"/>
        </w:rPr>
        <w:t xml:space="preserve"> </w:t>
      </w:r>
    </w:p>
    <w:p w14:paraId="1A8FB6EA" w14:textId="77777777" w:rsidR="00295E4E" w:rsidRPr="00BF2C2F" w:rsidRDefault="00295E4E" w:rsidP="00295E4E">
      <w:pPr>
        <w:ind w:right="719"/>
        <w:jc w:val="both"/>
        <w:rPr>
          <w:b/>
          <w:bCs/>
        </w:rPr>
      </w:pPr>
      <w:r>
        <w:rPr>
          <w:b/>
        </w:rPr>
        <w:t xml:space="preserve">CUP: </w:t>
      </w:r>
      <w:r w:rsidRPr="00BF2C2F">
        <w:rPr>
          <w:b/>
          <w:bCs/>
        </w:rPr>
        <w:t>F94D26001950007</w:t>
      </w:r>
    </w:p>
    <w:p w14:paraId="1668E9D4" w14:textId="77777777" w:rsidR="00295E4E" w:rsidRDefault="00295E4E" w:rsidP="00295E4E">
      <w:pPr>
        <w:rPr>
          <w:rFonts w:cs="Calibri"/>
        </w:rPr>
      </w:pPr>
      <w:r>
        <w:rPr>
          <w:b/>
          <w:bCs/>
        </w:rPr>
        <w:t xml:space="preserve">consapevole che la falsità in atti e le dichiarazioni mendaci sono punite ai sensi del codice penale e delle leggi speciali in materia e </w:t>
      </w:r>
      <w:r>
        <w:rPr>
          <w:b/>
          <w:bCs/>
          <w:lang w:val="fr-FR"/>
        </w:rPr>
        <w:t xml:space="preserve">che, </w:t>
      </w:r>
      <w:r>
        <w:rPr>
          <w:b/>
          <w:bCs/>
        </w:rPr>
        <w:t xml:space="preserve">laddove dovesse emergere la non veridicità di quanto </w:t>
      </w:r>
      <w:r>
        <w:rPr>
          <w:b/>
          <w:bCs/>
          <w:lang w:val="fr-FR"/>
        </w:rPr>
        <w:t xml:space="preserve">qui </w:t>
      </w:r>
      <w:r>
        <w:rPr>
          <w:b/>
          <w:bCs/>
        </w:rPr>
        <w:t>dichiarato, si avrà la decadenza dai benefici eventualmente ottenuti ai sensi dell</w:t>
      </w:r>
      <w:r>
        <w:rPr>
          <w:rFonts w:ascii="Arial Unicode MS" w:hAnsi="Arial Unicode MS" w:hint="cs"/>
          <w:rtl/>
          <w:lang w:val="ar-SA"/>
        </w:rPr>
        <w:t>’</w:t>
      </w:r>
      <w:r>
        <w:rPr>
          <w:b/>
          <w:bCs/>
        </w:rPr>
        <w:t>art. 75 del d.P.R. n. 445 del 28 dicembre 2000 e l</w:t>
      </w:r>
      <w:r>
        <w:rPr>
          <w:rFonts w:ascii="Arial Unicode MS" w:hAnsi="Arial Unicode MS" w:hint="cs"/>
          <w:rtl/>
          <w:lang w:val="ar-SA"/>
        </w:rPr>
        <w:t>’</w:t>
      </w:r>
      <w:r>
        <w:rPr>
          <w:b/>
          <w:bCs/>
        </w:rPr>
        <w:t>applicazione di ogni altra sanzione prevista dalla legge, nella predetta qualità, ai sensi e per gli effetti di cui agli artt. 46 e 47 del d.P.R. n. 445 del 28 dicembre 2000,</w:t>
      </w:r>
    </w:p>
    <w:p w14:paraId="51DF340B" w14:textId="77777777" w:rsidR="00295E4E" w:rsidRDefault="00295E4E" w:rsidP="00295E4E">
      <w:pPr>
        <w:pStyle w:val="CorpoA"/>
        <w:widowControl w:val="0"/>
        <w:spacing w:before="144"/>
        <w:ind w:left="112" w:right="151"/>
        <w:jc w:val="both"/>
        <w:rPr>
          <w:rFonts w:ascii="Times New Roman" w:eastAsia="Times New Roman" w:hAnsi="Times New Roman" w:cs="Times New Roman"/>
          <w:sz w:val="24"/>
          <w:szCs w:val="24"/>
        </w:rPr>
      </w:pPr>
      <w:r>
        <w:rPr>
          <w:rFonts w:ascii="Times New Roman" w:hAnsi="Times New Roman"/>
          <w:b/>
          <w:bCs/>
          <w:sz w:val="24"/>
          <w:szCs w:val="24"/>
        </w:rPr>
        <w:t>VISTA</w:t>
      </w:r>
      <w:r>
        <w:rPr>
          <w:rFonts w:ascii="Times New Roman" w:hAnsi="Times New Roman"/>
          <w:b/>
          <w:bCs/>
          <w:spacing w:val="1"/>
          <w:sz w:val="24"/>
          <w:szCs w:val="24"/>
        </w:rPr>
        <w:t xml:space="preserve"> </w:t>
      </w:r>
      <w:r>
        <w:rPr>
          <w:rFonts w:ascii="Times New Roman" w:hAnsi="Times New Roman"/>
          <w:sz w:val="24"/>
          <w:szCs w:val="24"/>
        </w:rPr>
        <w:t>la</w:t>
      </w:r>
      <w:r>
        <w:rPr>
          <w:rFonts w:ascii="Times New Roman" w:hAnsi="Times New Roman"/>
          <w:spacing w:val="1"/>
          <w:sz w:val="24"/>
          <w:szCs w:val="24"/>
        </w:rPr>
        <w:t xml:space="preserve"> </w:t>
      </w:r>
      <w:r>
        <w:rPr>
          <w:rFonts w:ascii="Times New Roman" w:hAnsi="Times New Roman"/>
          <w:sz w:val="24"/>
          <w:szCs w:val="24"/>
        </w:rPr>
        <w:t>legge</w:t>
      </w:r>
      <w:r>
        <w:rPr>
          <w:rFonts w:ascii="Times New Roman" w:hAnsi="Times New Roman"/>
          <w:spacing w:val="1"/>
          <w:sz w:val="24"/>
          <w:szCs w:val="24"/>
        </w:rPr>
        <w:t xml:space="preserve"> </w:t>
      </w:r>
      <w:r>
        <w:rPr>
          <w:rFonts w:ascii="Times New Roman" w:hAnsi="Times New Roman"/>
          <w:sz w:val="24"/>
          <w:szCs w:val="24"/>
        </w:rPr>
        <w:t>7</w:t>
      </w:r>
      <w:r>
        <w:rPr>
          <w:rFonts w:ascii="Times New Roman" w:hAnsi="Times New Roman"/>
          <w:spacing w:val="1"/>
          <w:sz w:val="24"/>
          <w:szCs w:val="24"/>
        </w:rPr>
        <w:t xml:space="preserve"> </w:t>
      </w:r>
      <w:r>
        <w:rPr>
          <w:rFonts w:ascii="Times New Roman" w:hAnsi="Times New Roman"/>
          <w:sz w:val="24"/>
          <w:szCs w:val="24"/>
          <w:lang w:val="it-IT"/>
        </w:rPr>
        <w:t>agosto</w:t>
      </w:r>
      <w:r>
        <w:rPr>
          <w:rFonts w:ascii="Times New Roman" w:hAnsi="Times New Roman"/>
          <w:spacing w:val="1"/>
          <w:sz w:val="24"/>
          <w:szCs w:val="24"/>
        </w:rPr>
        <w:t xml:space="preserve"> </w:t>
      </w:r>
      <w:r>
        <w:rPr>
          <w:rFonts w:ascii="Times New Roman" w:hAnsi="Times New Roman"/>
          <w:sz w:val="24"/>
          <w:szCs w:val="24"/>
          <w:lang w:val="ru-RU"/>
        </w:rPr>
        <w:t>1990,</w:t>
      </w:r>
      <w:r>
        <w:rPr>
          <w:rFonts w:ascii="Times New Roman" w:hAnsi="Times New Roman"/>
          <w:spacing w:val="1"/>
          <w:sz w:val="24"/>
          <w:szCs w:val="24"/>
          <w:lang w:val="ru-RU"/>
        </w:rPr>
        <w:t xml:space="preserve"> </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z w:val="24"/>
          <w:szCs w:val="24"/>
        </w:rPr>
        <w:t>241,</w:t>
      </w:r>
      <w:r>
        <w:rPr>
          <w:rFonts w:ascii="Times New Roman" w:hAnsi="Times New Roman"/>
          <w:spacing w:val="1"/>
          <w:sz w:val="24"/>
          <w:szCs w:val="24"/>
        </w:rPr>
        <w:t xml:space="preserve"> </w:t>
      </w:r>
      <w:r>
        <w:rPr>
          <w:rFonts w:ascii="Times New Roman" w:hAnsi="Times New Roman"/>
          <w:sz w:val="24"/>
          <w:szCs w:val="24"/>
          <w:lang w:val="it-IT"/>
        </w:rPr>
        <w:t>recante</w:t>
      </w:r>
      <w:r>
        <w:rPr>
          <w:rFonts w:ascii="Times New Roman" w:hAnsi="Times New Roman"/>
          <w:spacing w:val="1"/>
          <w:sz w:val="24"/>
          <w:szCs w:val="24"/>
        </w:rPr>
        <w:t xml:space="preserve"> </w:t>
      </w:r>
      <w:r>
        <w:rPr>
          <w:rFonts w:ascii="Times New Roman" w:hAnsi="Times New Roman"/>
          <w:sz w:val="24"/>
          <w:szCs w:val="24"/>
          <w:lang w:val="fr-FR"/>
        </w:rPr>
        <w:t>«</w:t>
      </w:r>
      <w:r>
        <w:rPr>
          <w:rFonts w:ascii="Times New Roman" w:hAnsi="Times New Roman"/>
          <w:i/>
          <w:iCs/>
          <w:sz w:val="24"/>
          <w:szCs w:val="24"/>
          <w:lang w:val="it-IT"/>
        </w:rPr>
        <w:t>Nuove</w:t>
      </w:r>
      <w:r>
        <w:rPr>
          <w:rFonts w:ascii="Times New Roman" w:hAnsi="Times New Roman"/>
          <w:i/>
          <w:iCs/>
          <w:spacing w:val="1"/>
          <w:sz w:val="24"/>
          <w:szCs w:val="24"/>
        </w:rPr>
        <w:t xml:space="preserve"> </w:t>
      </w:r>
      <w:r>
        <w:rPr>
          <w:rFonts w:ascii="Times New Roman" w:hAnsi="Times New Roman"/>
          <w:i/>
          <w:iCs/>
          <w:sz w:val="24"/>
          <w:szCs w:val="24"/>
        </w:rPr>
        <w:t>norme</w:t>
      </w:r>
      <w:r>
        <w:rPr>
          <w:rFonts w:ascii="Times New Roman" w:hAnsi="Times New Roman"/>
          <w:i/>
          <w:iCs/>
          <w:spacing w:val="1"/>
          <w:sz w:val="24"/>
          <w:szCs w:val="24"/>
        </w:rPr>
        <w:t xml:space="preserve"> </w:t>
      </w:r>
      <w:r>
        <w:rPr>
          <w:rFonts w:ascii="Times New Roman" w:hAnsi="Times New Roman"/>
          <w:i/>
          <w:iCs/>
          <w:sz w:val="24"/>
          <w:szCs w:val="24"/>
        </w:rPr>
        <w:t>in</w:t>
      </w:r>
      <w:r>
        <w:rPr>
          <w:rFonts w:ascii="Times New Roman" w:hAnsi="Times New Roman"/>
          <w:i/>
          <w:iCs/>
          <w:spacing w:val="1"/>
          <w:sz w:val="24"/>
          <w:szCs w:val="24"/>
        </w:rPr>
        <w:t xml:space="preserve"> </w:t>
      </w:r>
      <w:r>
        <w:rPr>
          <w:rFonts w:ascii="Times New Roman" w:hAnsi="Times New Roman"/>
          <w:i/>
          <w:iCs/>
          <w:sz w:val="24"/>
          <w:szCs w:val="24"/>
          <w:lang w:val="it-IT"/>
        </w:rPr>
        <w:t>materia</w:t>
      </w:r>
      <w:r>
        <w:rPr>
          <w:rFonts w:ascii="Times New Roman" w:hAnsi="Times New Roman"/>
          <w:i/>
          <w:iCs/>
          <w:spacing w:val="1"/>
          <w:sz w:val="24"/>
          <w:szCs w:val="24"/>
        </w:rPr>
        <w:t xml:space="preserve"> </w:t>
      </w:r>
      <w:r>
        <w:rPr>
          <w:rFonts w:ascii="Times New Roman" w:hAnsi="Times New Roman"/>
          <w:i/>
          <w:iCs/>
          <w:sz w:val="24"/>
          <w:szCs w:val="24"/>
        </w:rPr>
        <w:t>di</w:t>
      </w:r>
      <w:r>
        <w:rPr>
          <w:rFonts w:ascii="Times New Roman" w:hAnsi="Times New Roman"/>
          <w:i/>
          <w:iCs/>
          <w:spacing w:val="1"/>
          <w:sz w:val="24"/>
          <w:szCs w:val="24"/>
        </w:rPr>
        <w:t xml:space="preserve"> </w:t>
      </w:r>
      <w:r>
        <w:rPr>
          <w:rFonts w:ascii="Times New Roman" w:hAnsi="Times New Roman"/>
          <w:i/>
          <w:iCs/>
          <w:sz w:val="24"/>
          <w:szCs w:val="24"/>
          <w:lang w:val="pt-PT"/>
        </w:rPr>
        <w:t>procedimento</w:t>
      </w:r>
      <w:r>
        <w:rPr>
          <w:rFonts w:ascii="Times New Roman" w:hAnsi="Times New Roman"/>
          <w:i/>
          <w:iCs/>
          <w:spacing w:val="1"/>
          <w:sz w:val="24"/>
          <w:szCs w:val="24"/>
          <w:lang w:val="pt-PT"/>
        </w:rPr>
        <w:t xml:space="preserve"> </w:t>
      </w:r>
      <w:r>
        <w:rPr>
          <w:rFonts w:ascii="Times New Roman" w:hAnsi="Times New Roman"/>
          <w:i/>
          <w:iCs/>
          <w:sz w:val="24"/>
          <w:szCs w:val="24"/>
          <w:lang w:val="it-IT"/>
        </w:rPr>
        <w:t>amministrativo</w:t>
      </w:r>
      <w:r>
        <w:rPr>
          <w:rFonts w:ascii="Times New Roman" w:hAnsi="Times New Roman"/>
          <w:i/>
          <w:iCs/>
          <w:spacing w:val="-2"/>
          <w:sz w:val="24"/>
          <w:szCs w:val="24"/>
        </w:rPr>
        <w:t xml:space="preserve"> </w:t>
      </w:r>
      <w:r>
        <w:rPr>
          <w:rFonts w:ascii="Times New Roman" w:hAnsi="Times New Roman"/>
          <w:i/>
          <w:iCs/>
          <w:sz w:val="24"/>
          <w:szCs w:val="24"/>
        </w:rPr>
        <w:t>e</w:t>
      </w:r>
      <w:r>
        <w:rPr>
          <w:rFonts w:ascii="Times New Roman" w:hAnsi="Times New Roman"/>
          <w:i/>
          <w:iCs/>
          <w:spacing w:val="1"/>
          <w:sz w:val="24"/>
          <w:szCs w:val="24"/>
        </w:rPr>
        <w:t xml:space="preserve"> </w:t>
      </w:r>
      <w:r>
        <w:rPr>
          <w:rFonts w:ascii="Times New Roman" w:hAnsi="Times New Roman"/>
          <w:i/>
          <w:iCs/>
          <w:sz w:val="24"/>
          <w:szCs w:val="24"/>
          <w:lang w:val="it-IT"/>
        </w:rPr>
        <w:t>di diritto</w:t>
      </w:r>
      <w:r>
        <w:rPr>
          <w:rFonts w:ascii="Times New Roman" w:hAnsi="Times New Roman"/>
          <w:i/>
          <w:iCs/>
          <w:spacing w:val="-2"/>
          <w:sz w:val="24"/>
          <w:szCs w:val="24"/>
        </w:rPr>
        <w:t xml:space="preserve"> </w:t>
      </w:r>
      <w:r>
        <w:rPr>
          <w:rFonts w:ascii="Times New Roman" w:hAnsi="Times New Roman"/>
          <w:i/>
          <w:iCs/>
          <w:sz w:val="24"/>
          <w:szCs w:val="24"/>
          <w:lang w:val="it-IT"/>
        </w:rPr>
        <w:t>di accesso</w:t>
      </w:r>
      <w:r>
        <w:rPr>
          <w:rFonts w:ascii="Times New Roman" w:hAnsi="Times New Roman"/>
          <w:i/>
          <w:iCs/>
          <w:spacing w:val="-1"/>
          <w:sz w:val="24"/>
          <w:szCs w:val="24"/>
        </w:rPr>
        <w:t xml:space="preserve"> </w:t>
      </w:r>
      <w:r>
        <w:rPr>
          <w:rFonts w:ascii="Times New Roman" w:hAnsi="Times New Roman"/>
          <w:i/>
          <w:iCs/>
          <w:sz w:val="24"/>
          <w:szCs w:val="24"/>
          <w:lang w:val="fr-FR"/>
        </w:rPr>
        <w:t>ai</w:t>
      </w:r>
      <w:r>
        <w:rPr>
          <w:rFonts w:ascii="Times New Roman" w:hAnsi="Times New Roman"/>
          <w:i/>
          <w:iCs/>
          <w:spacing w:val="-2"/>
          <w:sz w:val="24"/>
          <w:szCs w:val="24"/>
          <w:lang w:val="fr-FR"/>
        </w:rPr>
        <w:t xml:space="preserve"> </w:t>
      </w:r>
      <w:r>
        <w:rPr>
          <w:rFonts w:ascii="Times New Roman" w:hAnsi="Times New Roman"/>
          <w:i/>
          <w:iCs/>
          <w:sz w:val="24"/>
          <w:szCs w:val="24"/>
          <w:lang w:val="it-IT"/>
        </w:rPr>
        <w:t>documenti amministrativi</w:t>
      </w:r>
      <w:r>
        <w:rPr>
          <w:rFonts w:ascii="Times New Roman" w:hAnsi="Times New Roman"/>
          <w:sz w:val="24"/>
          <w:szCs w:val="24"/>
          <w:lang w:val="it-IT"/>
        </w:rPr>
        <w:t>»</w:t>
      </w:r>
      <w:r>
        <w:rPr>
          <w:rFonts w:ascii="Times New Roman" w:hAnsi="Times New Roman"/>
          <w:sz w:val="24"/>
          <w:szCs w:val="24"/>
        </w:rPr>
        <w:t>;</w:t>
      </w:r>
    </w:p>
    <w:p w14:paraId="7ADC7584" w14:textId="77777777" w:rsidR="00295E4E" w:rsidRDefault="00295E4E" w:rsidP="00295E4E">
      <w:pPr>
        <w:pStyle w:val="DidefaultA"/>
        <w:widowControl w:val="0"/>
        <w:spacing w:before="0" w:line="293" w:lineRule="exact"/>
        <w:ind w:left="112"/>
        <w:jc w:val="both"/>
        <w:rPr>
          <w:rFonts w:ascii="Times New Roman" w:eastAsia="Times New Roman" w:hAnsi="Times New Roman" w:cs="Times New Roman"/>
        </w:rPr>
      </w:pPr>
      <w:r>
        <w:rPr>
          <w:rFonts w:ascii="Times New Roman" w:hAnsi="Times New Roman"/>
          <w:b/>
          <w:bCs/>
        </w:rPr>
        <w:t xml:space="preserve">VISTI </w:t>
      </w:r>
      <w:r>
        <w:rPr>
          <w:rFonts w:ascii="Times New Roman" w:hAnsi="Times New Roman"/>
        </w:rPr>
        <w:t>in particolare, gli articoli 5 e 6-</w:t>
      </w:r>
      <w:r>
        <w:rPr>
          <w:rFonts w:ascii="Times New Roman" w:hAnsi="Times New Roman"/>
          <w:i/>
          <w:iCs/>
        </w:rPr>
        <w:t xml:space="preserve">bis </w:t>
      </w:r>
      <w:r>
        <w:rPr>
          <w:rFonts w:ascii="Times New Roman" w:hAnsi="Times New Roman"/>
        </w:rPr>
        <w:t>della predetta legge;</w:t>
      </w:r>
    </w:p>
    <w:p w14:paraId="76953BE4" w14:textId="77777777" w:rsidR="00295E4E" w:rsidRDefault="00295E4E" w:rsidP="00295E4E">
      <w:pPr>
        <w:pStyle w:val="CorpoA"/>
        <w:widowControl w:val="0"/>
        <w:ind w:left="112" w:right="152"/>
        <w:jc w:val="both"/>
        <w:rPr>
          <w:rFonts w:ascii="Times New Roman" w:eastAsia="Times New Roman" w:hAnsi="Times New Roman" w:cs="Times New Roman"/>
          <w:sz w:val="24"/>
          <w:szCs w:val="24"/>
        </w:rPr>
      </w:pPr>
      <w:r>
        <w:rPr>
          <w:rFonts w:ascii="Times New Roman" w:hAnsi="Times New Roman"/>
          <w:b/>
          <w:bCs/>
          <w:sz w:val="24"/>
          <w:szCs w:val="24"/>
          <w:lang w:val="pt-PT"/>
        </w:rPr>
        <w:t xml:space="preserve">VISTO </w:t>
      </w:r>
      <w:r>
        <w:rPr>
          <w:rFonts w:ascii="Times New Roman" w:hAnsi="Times New Roman"/>
          <w:sz w:val="24"/>
          <w:szCs w:val="24"/>
          <w:lang w:val="it-IT"/>
        </w:rPr>
        <w:t xml:space="preserve">il decreto legislativo 30 marzo 2001, n. 165, recante </w:t>
      </w:r>
      <w:r>
        <w:rPr>
          <w:rFonts w:ascii="Times New Roman" w:hAnsi="Times New Roman"/>
          <w:sz w:val="24"/>
          <w:szCs w:val="24"/>
          <w:lang w:val="fr-FR"/>
        </w:rPr>
        <w:t>«</w:t>
      </w:r>
      <w:r>
        <w:rPr>
          <w:rFonts w:ascii="Times New Roman" w:hAnsi="Times New Roman"/>
          <w:i/>
          <w:iCs/>
          <w:sz w:val="24"/>
          <w:szCs w:val="24"/>
          <w:lang w:val="it-IT"/>
        </w:rPr>
        <w:t>Norme generali sull</w:t>
      </w:r>
      <w:r>
        <w:rPr>
          <w:rFonts w:ascii="Arial Unicode MS" w:hAnsi="Arial Unicode MS"/>
          <w:sz w:val="24"/>
          <w:szCs w:val="24"/>
          <w:rtl/>
          <w:lang w:val="ar-SA"/>
        </w:rPr>
        <w:t>’</w:t>
      </w:r>
      <w:r>
        <w:rPr>
          <w:rFonts w:ascii="Times New Roman" w:hAnsi="Times New Roman"/>
          <w:i/>
          <w:iCs/>
          <w:sz w:val="24"/>
          <w:szCs w:val="24"/>
          <w:lang w:val="it-IT"/>
        </w:rPr>
        <w:t>ordinamento del</w:t>
      </w:r>
      <w:r>
        <w:rPr>
          <w:rFonts w:ascii="Times New Roman" w:hAnsi="Times New Roman"/>
          <w:i/>
          <w:iCs/>
          <w:spacing w:val="1"/>
          <w:sz w:val="24"/>
          <w:szCs w:val="24"/>
        </w:rPr>
        <w:t xml:space="preserve"> </w:t>
      </w:r>
      <w:r>
        <w:rPr>
          <w:rFonts w:ascii="Times New Roman" w:hAnsi="Times New Roman"/>
          <w:i/>
          <w:iCs/>
          <w:sz w:val="24"/>
          <w:szCs w:val="24"/>
          <w:lang w:val="it-IT"/>
        </w:rPr>
        <w:t>lavoro</w:t>
      </w:r>
      <w:r>
        <w:rPr>
          <w:rFonts w:ascii="Times New Roman" w:hAnsi="Times New Roman"/>
          <w:i/>
          <w:iCs/>
          <w:spacing w:val="-2"/>
          <w:sz w:val="24"/>
          <w:szCs w:val="24"/>
        </w:rPr>
        <w:t xml:space="preserve"> </w:t>
      </w:r>
      <w:r>
        <w:rPr>
          <w:rFonts w:ascii="Times New Roman" w:hAnsi="Times New Roman"/>
          <w:i/>
          <w:iCs/>
          <w:sz w:val="24"/>
          <w:szCs w:val="24"/>
        </w:rPr>
        <w:t>alle</w:t>
      </w:r>
      <w:r>
        <w:rPr>
          <w:rFonts w:ascii="Times New Roman" w:hAnsi="Times New Roman"/>
          <w:i/>
          <w:iCs/>
          <w:spacing w:val="1"/>
          <w:sz w:val="24"/>
          <w:szCs w:val="24"/>
        </w:rPr>
        <w:t xml:space="preserve"> </w:t>
      </w:r>
      <w:r>
        <w:rPr>
          <w:rFonts w:ascii="Times New Roman" w:hAnsi="Times New Roman"/>
          <w:i/>
          <w:iCs/>
          <w:sz w:val="24"/>
          <w:szCs w:val="24"/>
          <w:lang w:val="it-IT"/>
        </w:rPr>
        <w:t>dipendenze</w:t>
      </w:r>
      <w:r>
        <w:rPr>
          <w:rFonts w:ascii="Times New Roman" w:hAnsi="Times New Roman"/>
          <w:i/>
          <w:iCs/>
          <w:spacing w:val="1"/>
          <w:sz w:val="24"/>
          <w:szCs w:val="24"/>
        </w:rPr>
        <w:t xml:space="preserve"> </w:t>
      </w:r>
      <w:r>
        <w:rPr>
          <w:rFonts w:ascii="Times New Roman" w:hAnsi="Times New Roman"/>
          <w:i/>
          <w:iCs/>
          <w:sz w:val="24"/>
          <w:szCs w:val="24"/>
          <w:lang w:val="it-IT"/>
        </w:rPr>
        <w:t>delle</w:t>
      </w:r>
      <w:r>
        <w:rPr>
          <w:rFonts w:ascii="Times New Roman" w:hAnsi="Times New Roman"/>
          <w:i/>
          <w:iCs/>
          <w:spacing w:val="1"/>
          <w:sz w:val="24"/>
          <w:szCs w:val="24"/>
        </w:rPr>
        <w:t xml:space="preserve"> </w:t>
      </w:r>
      <w:r>
        <w:rPr>
          <w:rFonts w:ascii="Times New Roman" w:hAnsi="Times New Roman"/>
          <w:i/>
          <w:iCs/>
          <w:sz w:val="24"/>
          <w:szCs w:val="24"/>
          <w:lang w:val="it-IT"/>
        </w:rPr>
        <w:t>amministrazioni pubbliche</w:t>
      </w:r>
      <w:r>
        <w:rPr>
          <w:rFonts w:ascii="Times New Roman" w:hAnsi="Times New Roman"/>
          <w:sz w:val="24"/>
          <w:szCs w:val="24"/>
          <w:lang w:val="it-IT"/>
        </w:rPr>
        <w:t>»</w:t>
      </w:r>
      <w:r>
        <w:rPr>
          <w:rFonts w:ascii="Times New Roman" w:hAnsi="Times New Roman"/>
          <w:sz w:val="24"/>
          <w:szCs w:val="24"/>
        </w:rPr>
        <w:t>;</w:t>
      </w:r>
    </w:p>
    <w:p w14:paraId="56278C3E" w14:textId="77777777" w:rsidR="00295E4E" w:rsidRDefault="00295E4E" w:rsidP="00295E4E">
      <w:pPr>
        <w:pStyle w:val="CorpoA"/>
        <w:widowControl w:val="0"/>
        <w:spacing w:before="2"/>
        <w:ind w:left="112" w:right="151"/>
        <w:jc w:val="both"/>
        <w:rPr>
          <w:rFonts w:ascii="Times New Roman" w:eastAsia="Times New Roman" w:hAnsi="Times New Roman" w:cs="Times New Roman"/>
          <w:sz w:val="24"/>
          <w:szCs w:val="24"/>
        </w:rPr>
      </w:pPr>
      <w:r>
        <w:rPr>
          <w:rFonts w:ascii="Times New Roman" w:hAnsi="Times New Roman"/>
          <w:b/>
          <w:bCs/>
          <w:sz w:val="24"/>
          <w:szCs w:val="24"/>
          <w:lang w:val="pt-PT"/>
        </w:rPr>
        <w:t xml:space="preserve">VISTO </w:t>
      </w:r>
      <w:r>
        <w:rPr>
          <w:rFonts w:ascii="Times New Roman" w:hAnsi="Times New Roman"/>
          <w:sz w:val="24"/>
          <w:szCs w:val="24"/>
          <w:lang w:val="it-IT"/>
        </w:rPr>
        <w:t xml:space="preserve">il decreto legislativo 8 aprile 2013, n. 39, recante </w:t>
      </w:r>
      <w:r>
        <w:rPr>
          <w:rFonts w:ascii="Times New Roman" w:hAnsi="Times New Roman"/>
          <w:sz w:val="24"/>
          <w:szCs w:val="24"/>
          <w:lang w:val="fr-FR"/>
        </w:rPr>
        <w:t>«</w:t>
      </w:r>
      <w:r>
        <w:rPr>
          <w:rFonts w:ascii="Times New Roman" w:hAnsi="Times New Roman"/>
          <w:i/>
          <w:iCs/>
          <w:sz w:val="24"/>
          <w:szCs w:val="24"/>
          <w:lang w:val="it-IT"/>
        </w:rPr>
        <w:t>Disposizioni in materia di inconferibilit</w:t>
      </w:r>
      <w:r>
        <w:rPr>
          <w:rFonts w:ascii="Times New Roman" w:hAnsi="Times New Roman"/>
          <w:i/>
          <w:iCs/>
          <w:sz w:val="24"/>
          <w:szCs w:val="24"/>
        </w:rPr>
        <w:t>à e</w:t>
      </w:r>
      <w:r>
        <w:rPr>
          <w:rFonts w:ascii="Times New Roman" w:hAnsi="Times New Roman"/>
          <w:i/>
          <w:iCs/>
          <w:spacing w:val="1"/>
          <w:sz w:val="24"/>
          <w:szCs w:val="24"/>
        </w:rPr>
        <w:t xml:space="preserve"> </w:t>
      </w:r>
      <w:r>
        <w:rPr>
          <w:rFonts w:ascii="Times New Roman" w:hAnsi="Times New Roman"/>
          <w:i/>
          <w:iCs/>
          <w:sz w:val="24"/>
          <w:szCs w:val="24"/>
          <w:lang w:val="it-IT"/>
        </w:rPr>
        <w:t>incompatibilit</w:t>
      </w:r>
      <w:r>
        <w:rPr>
          <w:rFonts w:ascii="Times New Roman" w:hAnsi="Times New Roman"/>
          <w:i/>
          <w:iCs/>
          <w:sz w:val="24"/>
          <w:szCs w:val="24"/>
        </w:rPr>
        <w:t xml:space="preserve">à </w:t>
      </w:r>
      <w:r>
        <w:rPr>
          <w:rFonts w:ascii="Times New Roman" w:hAnsi="Times New Roman"/>
          <w:i/>
          <w:iCs/>
          <w:sz w:val="24"/>
          <w:szCs w:val="24"/>
          <w:lang w:val="it-IT"/>
        </w:rPr>
        <w:t>di incarichi presso le pubbliche amministrazioni e presso gli enti privati in controllo</w:t>
      </w:r>
      <w:r>
        <w:rPr>
          <w:rFonts w:ascii="Times New Roman" w:hAnsi="Times New Roman"/>
          <w:i/>
          <w:iCs/>
          <w:spacing w:val="1"/>
          <w:sz w:val="24"/>
          <w:szCs w:val="24"/>
        </w:rPr>
        <w:t xml:space="preserve"> </w:t>
      </w:r>
      <w:r>
        <w:rPr>
          <w:rFonts w:ascii="Times New Roman" w:hAnsi="Times New Roman"/>
          <w:i/>
          <w:iCs/>
          <w:sz w:val="24"/>
          <w:szCs w:val="24"/>
          <w:lang w:val="it-IT"/>
        </w:rPr>
        <w:t>pubblico,</w:t>
      </w:r>
      <w:r>
        <w:rPr>
          <w:rFonts w:ascii="Times New Roman" w:hAnsi="Times New Roman"/>
          <w:i/>
          <w:iCs/>
          <w:spacing w:val="-1"/>
          <w:sz w:val="24"/>
          <w:szCs w:val="24"/>
        </w:rPr>
        <w:t xml:space="preserve"> </w:t>
      </w:r>
      <w:r>
        <w:rPr>
          <w:rFonts w:ascii="Times New Roman" w:hAnsi="Times New Roman"/>
          <w:i/>
          <w:iCs/>
          <w:sz w:val="24"/>
          <w:szCs w:val="24"/>
        </w:rPr>
        <w:t>a</w:t>
      </w:r>
      <w:r>
        <w:rPr>
          <w:rFonts w:ascii="Times New Roman" w:hAnsi="Times New Roman"/>
          <w:i/>
          <w:iCs/>
          <w:spacing w:val="-1"/>
          <w:sz w:val="24"/>
          <w:szCs w:val="24"/>
        </w:rPr>
        <w:t xml:space="preserve"> </w:t>
      </w:r>
      <w:r>
        <w:rPr>
          <w:rFonts w:ascii="Times New Roman" w:hAnsi="Times New Roman"/>
          <w:i/>
          <w:iCs/>
          <w:sz w:val="24"/>
          <w:szCs w:val="24"/>
        </w:rPr>
        <w:t>norma</w:t>
      </w:r>
      <w:r>
        <w:rPr>
          <w:rFonts w:ascii="Times New Roman" w:hAnsi="Times New Roman"/>
          <w:i/>
          <w:iCs/>
          <w:spacing w:val="-1"/>
          <w:sz w:val="24"/>
          <w:szCs w:val="24"/>
        </w:rPr>
        <w:t xml:space="preserve"> </w:t>
      </w:r>
      <w:r>
        <w:rPr>
          <w:rFonts w:ascii="Times New Roman" w:hAnsi="Times New Roman"/>
          <w:i/>
          <w:iCs/>
          <w:sz w:val="24"/>
          <w:szCs w:val="24"/>
          <w:lang w:val="it-IT"/>
        </w:rPr>
        <w:t>dell'articolo</w:t>
      </w:r>
      <w:r>
        <w:rPr>
          <w:rFonts w:ascii="Times New Roman" w:hAnsi="Times New Roman"/>
          <w:i/>
          <w:iCs/>
          <w:spacing w:val="-1"/>
          <w:sz w:val="24"/>
          <w:szCs w:val="24"/>
        </w:rPr>
        <w:t xml:space="preserve"> </w:t>
      </w:r>
      <w:r>
        <w:rPr>
          <w:rFonts w:ascii="Times New Roman" w:hAnsi="Times New Roman"/>
          <w:i/>
          <w:iCs/>
          <w:sz w:val="24"/>
          <w:szCs w:val="24"/>
        </w:rPr>
        <w:t>1,</w:t>
      </w:r>
      <w:r>
        <w:rPr>
          <w:rFonts w:ascii="Times New Roman" w:hAnsi="Times New Roman"/>
          <w:i/>
          <w:iCs/>
          <w:spacing w:val="-1"/>
          <w:sz w:val="24"/>
          <w:szCs w:val="24"/>
        </w:rPr>
        <w:t xml:space="preserve"> </w:t>
      </w:r>
      <w:r>
        <w:rPr>
          <w:rFonts w:ascii="Times New Roman" w:hAnsi="Times New Roman"/>
          <w:i/>
          <w:iCs/>
          <w:sz w:val="24"/>
          <w:szCs w:val="24"/>
          <w:lang w:val="it-IT"/>
        </w:rPr>
        <w:t>commi</w:t>
      </w:r>
      <w:r>
        <w:rPr>
          <w:rFonts w:ascii="Times New Roman" w:hAnsi="Times New Roman"/>
          <w:i/>
          <w:iCs/>
          <w:spacing w:val="-1"/>
          <w:sz w:val="24"/>
          <w:szCs w:val="24"/>
        </w:rPr>
        <w:t xml:space="preserve"> </w:t>
      </w:r>
      <w:r>
        <w:rPr>
          <w:rFonts w:ascii="Times New Roman" w:hAnsi="Times New Roman"/>
          <w:i/>
          <w:iCs/>
          <w:sz w:val="24"/>
          <w:szCs w:val="24"/>
        </w:rPr>
        <w:t>49</w:t>
      </w:r>
      <w:r>
        <w:rPr>
          <w:rFonts w:ascii="Times New Roman" w:hAnsi="Times New Roman"/>
          <w:i/>
          <w:iCs/>
          <w:spacing w:val="-2"/>
          <w:sz w:val="24"/>
          <w:szCs w:val="24"/>
        </w:rPr>
        <w:t xml:space="preserve"> </w:t>
      </w:r>
      <w:r>
        <w:rPr>
          <w:rFonts w:ascii="Times New Roman" w:hAnsi="Times New Roman"/>
          <w:i/>
          <w:iCs/>
          <w:sz w:val="24"/>
          <w:szCs w:val="24"/>
        </w:rPr>
        <w:t>e</w:t>
      </w:r>
      <w:r>
        <w:rPr>
          <w:rFonts w:ascii="Times New Roman" w:hAnsi="Times New Roman"/>
          <w:i/>
          <w:iCs/>
          <w:spacing w:val="-1"/>
          <w:sz w:val="24"/>
          <w:szCs w:val="24"/>
        </w:rPr>
        <w:t xml:space="preserve"> </w:t>
      </w:r>
      <w:r>
        <w:rPr>
          <w:rFonts w:ascii="Times New Roman" w:hAnsi="Times New Roman"/>
          <w:i/>
          <w:iCs/>
          <w:sz w:val="24"/>
          <w:szCs w:val="24"/>
          <w:lang w:val="ru-RU"/>
        </w:rPr>
        <w:t>50,</w:t>
      </w:r>
      <w:r>
        <w:rPr>
          <w:rFonts w:ascii="Times New Roman" w:hAnsi="Times New Roman"/>
          <w:i/>
          <w:iCs/>
          <w:spacing w:val="-2"/>
          <w:sz w:val="24"/>
          <w:szCs w:val="24"/>
          <w:lang w:val="ru-RU"/>
        </w:rPr>
        <w:t xml:space="preserve"> </w:t>
      </w:r>
      <w:r>
        <w:rPr>
          <w:rFonts w:ascii="Times New Roman" w:hAnsi="Times New Roman"/>
          <w:i/>
          <w:iCs/>
          <w:sz w:val="24"/>
          <w:szCs w:val="24"/>
          <w:lang w:val="it-IT"/>
        </w:rPr>
        <w:t>della legge 6</w:t>
      </w:r>
      <w:r>
        <w:rPr>
          <w:rFonts w:ascii="Times New Roman" w:hAnsi="Times New Roman"/>
          <w:i/>
          <w:iCs/>
          <w:spacing w:val="1"/>
          <w:sz w:val="24"/>
          <w:szCs w:val="24"/>
        </w:rPr>
        <w:t xml:space="preserve"> </w:t>
      </w:r>
      <w:r>
        <w:rPr>
          <w:rFonts w:ascii="Times New Roman" w:hAnsi="Times New Roman"/>
          <w:i/>
          <w:iCs/>
          <w:sz w:val="24"/>
          <w:szCs w:val="24"/>
          <w:lang w:val="it-IT"/>
        </w:rPr>
        <w:t>novembre 2012, n.</w:t>
      </w:r>
      <w:r>
        <w:rPr>
          <w:rFonts w:ascii="Times New Roman" w:hAnsi="Times New Roman"/>
          <w:i/>
          <w:iCs/>
          <w:spacing w:val="-1"/>
          <w:sz w:val="24"/>
          <w:szCs w:val="24"/>
        </w:rPr>
        <w:t xml:space="preserve"> </w:t>
      </w:r>
      <w:r>
        <w:rPr>
          <w:rFonts w:ascii="Times New Roman" w:hAnsi="Times New Roman"/>
          <w:i/>
          <w:iCs/>
          <w:sz w:val="24"/>
          <w:szCs w:val="24"/>
        </w:rPr>
        <w:t>190</w:t>
      </w:r>
      <w:r>
        <w:rPr>
          <w:rFonts w:ascii="Times New Roman" w:hAnsi="Times New Roman"/>
          <w:sz w:val="24"/>
          <w:szCs w:val="24"/>
          <w:lang w:val="it-IT"/>
        </w:rPr>
        <w:t>»</w:t>
      </w:r>
      <w:r>
        <w:rPr>
          <w:rFonts w:ascii="Times New Roman" w:hAnsi="Times New Roman"/>
          <w:sz w:val="24"/>
          <w:szCs w:val="24"/>
        </w:rPr>
        <w:t>;</w:t>
      </w:r>
    </w:p>
    <w:p w14:paraId="463C0E73" w14:textId="77777777" w:rsidR="00295E4E" w:rsidRDefault="00295E4E" w:rsidP="00295E4E">
      <w:pPr>
        <w:pStyle w:val="DidefaultA"/>
        <w:widowControl w:val="0"/>
        <w:spacing w:before="52" w:line="240" w:lineRule="auto"/>
        <w:ind w:left="112" w:right="558"/>
        <w:rPr>
          <w:rFonts w:ascii="Times New Roman" w:eastAsia="Times New Roman" w:hAnsi="Times New Roman" w:cs="Times New Roman"/>
        </w:rPr>
      </w:pPr>
      <w:r>
        <w:rPr>
          <w:rFonts w:ascii="Times New Roman" w:hAnsi="Times New Roman"/>
          <w:b/>
          <w:bCs/>
        </w:rPr>
        <w:t xml:space="preserve">VISTO </w:t>
      </w:r>
      <w:r>
        <w:rPr>
          <w:rFonts w:ascii="Times New Roman" w:hAnsi="Times New Roman"/>
        </w:rPr>
        <w:t>il Codice di comportamento dei dipendenti del Ministero dell’istruzione, D.P.R. 16 aprile 2013, n. 62 come modificato ed integrato dal D.P.R. 13 giugno 2023, n. 81;</w:t>
      </w:r>
    </w:p>
    <w:p w14:paraId="09032926" w14:textId="77777777" w:rsidR="00295E4E" w:rsidRDefault="00295E4E" w:rsidP="00295E4E">
      <w:pPr>
        <w:pStyle w:val="CorpoA"/>
        <w:widowControl w:val="0"/>
        <w:ind w:left="112" w:right="310"/>
        <w:rPr>
          <w:rFonts w:ascii="Times New Roman" w:eastAsia="Times New Roman" w:hAnsi="Times New Roman" w:cs="Times New Roman"/>
        </w:rPr>
      </w:pPr>
      <w:r>
        <w:rPr>
          <w:rFonts w:ascii="Times New Roman" w:hAnsi="Times New Roman"/>
          <w:b/>
          <w:bCs/>
          <w:sz w:val="24"/>
          <w:szCs w:val="24"/>
        </w:rPr>
        <w:t xml:space="preserve">VISTA </w:t>
      </w:r>
      <w:r>
        <w:rPr>
          <w:rFonts w:ascii="Times New Roman" w:hAnsi="Times New Roman"/>
          <w:sz w:val="24"/>
          <w:szCs w:val="24"/>
          <w:lang w:val="it-IT"/>
        </w:rPr>
        <w:t xml:space="preserve">la legge 6 novembre 2012, n. 190, recante </w:t>
      </w:r>
      <w:r>
        <w:rPr>
          <w:rFonts w:ascii="Times New Roman" w:hAnsi="Times New Roman"/>
          <w:sz w:val="24"/>
          <w:szCs w:val="24"/>
          <w:lang w:val="fr-FR"/>
        </w:rPr>
        <w:t>«</w:t>
      </w:r>
      <w:r>
        <w:rPr>
          <w:rFonts w:ascii="Times New Roman" w:hAnsi="Times New Roman"/>
          <w:i/>
          <w:iCs/>
          <w:sz w:val="24"/>
          <w:szCs w:val="24"/>
          <w:lang w:val="it-IT"/>
        </w:rPr>
        <w:t>Disposizioni per la prevenzione e la repressione</w:t>
      </w:r>
      <w:r>
        <w:rPr>
          <w:rFonts w:ascii="Times New Roman" w:hAnsi="Times New Roman"/>
          <w:i/>
          <w:iCs/>
          <w:spacing w:val="-52"/>
          <w:sz w:val="24"/>
          <w:szCs w:val="24"/>
        </w:rPr>
        <w:t xml:space="preserve"> </w:t>
      </w:r>
      <w:r>
        <w:rPr>
          <w:rFonts w:ascii="Times New Roman" w:hAnsi="Times New Roman"/>
          <w:i/>
          <w:iCs/>
          <w:sz w:val="24"/>
          <w:szCs w:val="24"/>
          <w:lang w:val="it-IT"/>
        </w:rPr>
        <w:t>della</w:t>
      </w:r>
      <w:r>
        <w:rPr>
          <w:rFonts w:ascii="Times New Roman" w:hAnsi="Times New Roman"/>
          <w:i/>
          <w:iCs/>
          <w:spacing w:val="-1"/>
          <w:sz w:val="24"/>
          <w:szCs w:val="24"/>
        </w:rPr>
        <w:t xml:space="preserve"> </w:t>
      </w:r>
      <w:r>
        <w:rPr>
          <w:rFonts w:ascii="Times New Roman" w:hAnsi="Times New Roman"/>
          <w:i/>
          <w:iCs/>
          <w:sz w:val="24"/>
          <w:szCs w:val="24"/>
          <w:lang w:val="it-IT"/>
        </w:rPr>
        <w:t>corruzione</w:t>
      </w:r>
      <w:r>
        <w:rPr>
          <w:rFonts w:ascii="Times New Roman" w:hAnsi="Times New Roman"/>
          <w:i/>
          <w:iCs/>
          <w:spacing w:val="1"/>
          <w:sz w:val="24"/>
          <w:szCs w:val="24"/>
        </w:rPr>
        <w:t xml:space="preserve"> </w:t>
      </w:r>
      <w:r>
        <w:rPr>
          <w:rFonts w:ascii="Times New Roman" w:hAnsi="Times New Roman"/>
          <w:i/>
          <w:iCs/>
          <w:sz w:val="24"/>
          <w:szCs w:val="24"/>
        </w:rPr>
        <w:t>e</w:t>
      </w:r>
      <w:r>
        <w:rPr>
          <w:rFonts w:ascii="Times New Roman" w:hAnsi="Times New Roman"/>
          <w:i/>
          <w:iCs/>
          <w:spacing w:val="1"/>
          <w:sz w:val="24"/>
          <w:szCs w:val="24"/>
        </w:rPr>
        <w:t xml:space="preserve"> </w:t>
      </w:r>
      <w:r>
        <w:rPr>
          <w:rFonts w:ascii="Times New Roman" w:hAnsi="Times New Roman"/>
          <w:i/>
          <w:iCs/>
          <w:sz w:val="24"/>
          <w:szCs w:val="24"/>
          <w:lang w:val="it-IT"/>
        </w:rPr>
        <w:t>dell</w:t>
      </w:r>
      <w:r>
        <w:rPr>
          <w:rFonts w:ascii="Arial Unicode MS" w:hAnsi="Arial Unicode MS"/>
          <w:sz w:val="24"/>
          <w:szCs w:val="24"/>
          <w:rtl/>
          <w:lang w:val="ar-SA"/>
        </w:rPr>
        <w:t>’</w:t>
      </w:r>
      <w:r>
        <w:rPr>
          <w:rFonts w:ascii="Times New Roman" w:hAnsi="Times New Roman"/>
          <w:i/>
          <w:iCs/>
          <w:sz w:val="24"/>
          <w:szCs w:val="24"/>
          <w:lang w:val="it-IT"/>
        </w:rPr>
        <w:t>illegalit</w:t>
      </w:r>
      <w:r>
        <w:rPr>
          <w:rFonts w:ascii="Times New Roman" w:hAnsi="Times New Roman"/>
          <w:i/>
          <w:iCs/>
          <w:sz w:val="24"/>
          <w:szCs w:val="24"/>
        </w:rPr>
        <w:t>à</w:t>
      </w:r>
      <w:r>
        <w:rPr>
          <w:rFonts w:ascii="Times New Roman" w:hAnsi="Times New Roman"/>
          <w:i/>
          <w:iCs/>
          <w:spacing w:val="-2"/>
          <w:sz w:val="24"/>
          <w:szCs w:val="24"/>
        </w:rPr>
        <w:t xml:space="preserve"> </w:t>
      </w:r>
      <w:r>
        <w:rPr>
          <w:rFonts w:ascii="Times New Roman" w:hAnsi="Times New Roman"/>
          <w:i/>
          <w:iCs/>
          <w:sz w:val="24"/>
          <w:szCs w:val="24"/>
          <w:lang w:val="it-IT"/>
        </w:rPr>
        <w:t>nella pubblica</w:t>
      </w:r>
      <w:r>
        <w:rPr>
          <w:rFonts w:ascii="Times New Roman" w:hAnsi="Times New Roman"/>
          <w:i/>
          <w:iCs/>
          <w:spacing w:val="-1"/>
          <w:sz w:val="24"/>
          <w:szCs w:val="24"/>
        </w:rPr>
        <w:t xml:space="preserve"> </w:t>
      </w:r>
      <w:r>
        <w:rPr>
          <w:rFonts w:ascii="Times New Roman" w:hAnsi="Times New Roman"/>
          <w:i/>
          <w:iCs/>
          <w:sz w:val="24"/>
          <w:szCs w:val="24"/>
          <w:lang w:val="it-IT"/>
        </w:rPr>
        <w:t>amministrazione</w:t>
      </w:r>
      <w:r>
        <w:rPr>
          <w:rFonts w:ascii="Times New Roman" w:hAnsi="Times New Roman"/>
          <w:sz w:val="24"/>
          <w:szCs w:val="24"/>
          <w:lang w:val="it-IT"/>
        </w:rPr>
        <w:t>»</w:t>
      </w:r>
      <w:r>
        <w:rPr>
          <w:rFonts w:ascii="Times New Roman" w:hAnsi="Times New Roman"/>
          <w:sz w:val="24"/>
          <w:szCs w:val="24"/>
        </w:rPr>
        <w:t>;</w:t>
      </w:r>
    </w:p>
    <w:p w14:paraId="594E4256" w14:textId="77777777" w:rsidR="00295E4E" w:rsidRDefault="00295E4E" w:rsidP="00295E4E">
      <w:pPr>
        <w:pStyle w:val="CorpoA"/>
        <w:widowControl w:val="0"/>
        <w:ind w:left="866" w:right="904"/>
        <w:jc w:val="center"/>
        <w:rPr>
          <w:rFonts w:ascii="Times New Roman" w:eastAsia="Times New Roman" w:hAnsi="Times New Roman" w:cs="Times New Roman"/>
        </w:rPr>
      </w:pPr>
    </w:p>
    <w:p w14:paraId="2A53CB8A" w14:textId="77777777" w:rsidR="00295E4E" w:rsidRDefault="00295E4E" w:rsidP="00295E4E">
      <w:pPr>
        <w:pStyle w:val="CorpoA"/>
        <w:widowControl w:val="0"/>
        <w:ind w:left="866" w:right="904"/>
        <w:jc w:val="center"/>
        <w:rPr>
          <w:rFonts w:ascii="Times New Roman" w:eastAsia="Times New Roman" w:hAnsi="Times New Roman" w:cs="Times New Roman"/>
          <w:b/>
          <w:bCs/>
          <w:sz w:val="24"/>
          <w:szCs w:val="24"/>
        </w:rPr>
      </w:pPr>
      <w:r>
        <w:rPr>
          <w:rFonts w:ascii="Times New Roman" w:hAnsi="Times New Roman"/>
          <w:b/>
          <w:bCs/>
          <w:sz w:val="24"/>
          <w:szCs w:val="24"/>
        </w:rPr>
        <w:t>DICHIARA</w:t>
      </w:r>
    </w:p>
    <w:p w14:paraId="1A9BDEA2" w14:textId="77777777" w:rsidR="00A031F0" w:rsidRPr="00A031F0" w:rsidRDefault="00295E4E" w:rsidP="00295E4E">
      <w:pPr>
        <w:pStyle w:val="DidefaultA"/>
        <w:widowControl w:val="0"/>
        <w:numPr>
          <w:ilvl w:val="1"/>
          <w:numId w:val="16"/>
        </w:numPr>
        <w:spacing w:before="120" w:line="240" w:lineRule="auto"/>
        <w:ind w:right="148"/>
        <w:rPr>
          <w:rFonts w:ascii="Times New Roman" w:hAnsi="Times New Roman"/>
          <w:sz w:val="22"/>
          <w:szCs w:val="22"/>
        </w:rPr>
      </w:pPr>
      <w:r>
        <w:rPr>
          <w:rFonts w:ascii="Times New Roman" w:hAnsi="Times New Roman"/>
          <w:sz w:val="22"/>
          <w:szCs w:val="22"/>
        </w:rPr>
        <w:t>non</w:t>
      </w:r>
      <w:r>
        <w:rPr>
          <w:rFonts w:ascii="Times New Roman" w:hAnsi="Times New Roman"/>
          <w:spacing w:val="-11"/>
          <w:sz w:val="22"/>
          <w:szCs w:val="22"/>
        </w:rPr>
        <w:t xml:space="preserve"> </w:t>
      </w:r>
      <w:r>
        <w:rPr>
          <w:rFonts w:ascii="Times New Roman" w:hAnsi="Times New Roman"/>
          <w:sz w:val="22"/>
          <w:szCs w:val="22"/>
        </w:rPr>
        <w:t>trovarsi</w:t>
      </w:r>
      <w:r>
        <w:rPr>
          <w:rFonts w:ascii="Times New Roman" w:hAnsi="Times New Roman"/>
          <w:spacing w:val="-10"/>
          <w:sz w:val="22"/>
          <w:szCs w:val="22"/>
        </w:rPr>
        <w:t xml:space="preserve"> </w:t>
      </w:r>
      <w:r>
        <w:rPr>
          <w:rFonts w:ascii="Times New Roman" w:hAnsi="Times New Roman"/>
          <w:sz w:val="22"/>
          <w:szCs w:val="22"/>
        </w:rPr>
        <w:t>in</w:t>
      </w:r>
      <w:r>
        <w:rPr>
          <w:rFonts w:ascii="Times New Roman" w:hAnsi="Times New Roman"/>
          <w:spacing w:val="-10"/>
          <w:sz w:val="22"/>
          <w:szCs w:val="22"/>
        </w:rPr>
        <w:t xml:space="preserve"> </w:t>
      </w:r>
      <w:r>
        <w:rPr>
          <w:rFonts w:ascii="Times New Roman" w:hAnsi="Times New Roman"/>
          <w:sz w:val="22"/>
          <w:szCs w:val="22"/>
        </w:rPr>
        <w:t>situazione</w:t>
      </w:r>
      <w:r>
        <w:rPr>
          <w:rFonts w:ascii="Times New Roman" w:hAnsi="Times New Roman"/>
          <w:spacing w:val="-9"/>
          <w:sz w:val="22"/>
          <w:szCs w:val="22"/>
        </w:rPr>
        <w:t xml:space="preserve"> </w:t>
      </w:r>
      <w:r>
        <w:rPr>
          <w:rFonts w:ascii="Times New Roman" w:hAnsi="Times New Roman"/>
          <w:sz w:val="22"/>
          <w:szCs w:val="22"/>
        </w:rPr>
        <w:t>di</w:t>
      </w:r>
      <w:r>
        <w:rPr>
          <w:rFonts w:ascii="Times New Roman" w:hAnsi="Times New Roman"/>
          <w:spacing w:val="-12"/>
          <w:sz w:val="22"/>
          <w:szCs w:val="22"/>
        </w:rPr>
        <w:t xml:space="preserve"> </w:t>
      </w:r>
      <w:r>
        <w:rPr>
          <w:rFonts w:ascii="Times New Roman" w:hAnsi="Times New Roman"/>
          <w:sz w:val="22"/>
          <w:szCs w:val="22"/>
        </w:rPr>
        <w:t>incompatibilità,</w:t>
      </w:r>
      <w:r>
        <w:rPr>
          <w:rFonts w:ascii="Times New Roman" w:hAnsi="Times New Roman"/>
          <w:spacing w:val="-9"/>
          <w:sz w:val="22"/>
          <w:szCs w:val="22"/>
        </w:rPr>
        <w:t xml:space="preserve"> </w:t>
      </w:r>
      <w:r>
        <w:rPr>
          <w:rFonts w:ascii="Times New Roman" w:hAnsi="Times New Roman"/>
          <w:sz w:val="22"/>
          <w:szCs w:val="22"/>
        </w:rPr>
        <w:t>ai</w:t>
      </w:r>
      <w:r>
        <w:rPr>
          <w:rFonts w:ascii="Times New Roman" w:hAnsi="Times New Roman"/>
          <w:spacing w:val="-10"/>
          <w:sz w:val="22"/>
          <w:szCs w:val="22"/>
        </w:rPr>
        <w:t xml:space="preserve"> </w:t>
      </w:r>
      <w:r>
        <w:rPr>
          <w:rFonts w:ascii="Times New Roman" w:hAnsi="Times New Roman"/>
          <w:sz w:val="22"/>
          <w:szCs w:val="22"/>
        </w:rPr>
        <w:t>sensi</w:t>
      </w:r>
      <w:r>
        <w:rPr>
          <w:rFonts w:ascii="Times New Roman" w:hAnsi="Times New Roman"/>
          <w:spacing w:val="-10"/>
          <w:sz w:val="22"/>
          <w:szCs w:val="22"/>
        </w:rPr>
        <w:t xml:space="preserve"> </w:t>
      </w:r>
      <w:r>
        <w:rPr>
          <w:rFonts w:ascii="Times New Roman" w:hAnsi="Times New Roman"/>
          <w:sz w:val="22"/>
          <w:szCs w:val="22"/>
        </w:rPr>
        <w:t>di</w:t>
      </w:r>
      <w:r>
        <w:rPr>
          <w:rFonts w:ascii="Times New Roman" w:hAnsi="Times New Roman"/>
          <w:spacing w:val="-12"/>
          <w:sz w:val="22"/>
          <w:szCs w:val="22"/>
        </w:rPr>
        <w:t xml:space="preserve"> </w:t>
      </w:r>
      <w:r>
        <w:rPr>
          <w:rFonts w:ascii="Times New Roman" w:hAnsi="Times New Roman"/>
          <w:sz w:val="22"/>
          <w:szCs w:val="22"/>
        </w:rPr>
        <w:t>quanto</w:t>
      </w:r>
      <w:r>
        <w:rPr>
          <w:rFonts w:ascii="Times New Roman" w:hAnsi="Times New Roman"/>
          <w:spacing w:val="-9"/>
          <w:sz w:val="22"/>
          <w:szCs w:val="22"/>
        </w:rPr>
        <w:t xml:space="preserve"> </w:t>
      </w:r>
      <w:r>
        <w:rPr>
          <w:rFonts w:ascii="Times New Roman" w:hAnsi="Times New Roman"/>
          <w:sz w:val="22"/>
          <w:szCs w:val="22"/>
        </w:rPr>
        <w:t>previsto</w:t>
      </w:r>
      <w:r>
        <w:rPr>
          <w:rFonts w:ascii="Times New Roman" w:hAnsi="Times New Roman"/>
          <w:spacing w:val="-7"/>
          <w:sz w:val="22"/>
          <w:szCs w:val="22"/>
        </w:rPr>
        <w:t xml:space="preserve"> </w:t>
      </w:r>
      <w:r>
        <w:rPr>
          <w:rFonts w:ascii="Times New Roman" w:hAnsi="Times New Roman"/>
          <w:sz w:val="22"/>
          <w:szCs w:val="22"/>
        </w:rPr>
        <w:t>dal</w:t>
      </w:r>
      <w:r>
        <w:rPr>
          <w:rFonts w:ascii="Times New Roman" w:hAnsi="Times New Roman"/>
          <w:spacing w:val="-11"/>
          <w:sz w:val="22"/>
          <w:szCs w:val="22"/>
        </w:rPr>
        <w:t xml:space="preserve"> </w:t>
      </w:r>
      <w:r>
        <w:rPr>
          <w:rFonts w:ascii="Times New Roman" w:hAnsi="Times New Roman"/>
          <w:sz w:val="22"/>
          <w:szCs w:val="22"/>
        </w:rPr>
        <w:t>d.lgs.</w:t>
      </w:r>
      <w:r>
        <w:rPr>
          <w:rFonts w:ascii="Times New Roman" w:hAnsi="Times New Roman"/>
          <w:spacing w:val="-9"/>
          <w:sz w:val="22"/>
          <w:szCs w:val="22"/>
        </w:rPr>
        <w:t xml:space="preserve"> </w:t>
      </w:r>
      <w:r>
        <w:rPr>
          <w:rFonts w:ascii="Times New Roman" w:hAnsi="Times New Roman"/>
          <w:sz w:val="22"/>
          <w:szCs w:val="22"/>
        </w:rPr>
        <w:t>n.</w:t>
      </w:r>
      <w:r>
        <w:rPr>
          <w:rFonts w:ascii="Times New Roman" w:hAnsi="Times New Roman"/>
          <w:spacing w:val="-10"/>
          <w:sz w:val="22"/>
          <w:szCs w:val="22"/>
        </w:rPr>
        <w:t xml:space="preserve"> </w:t>
      </w:r>
      <w:r>
        <w:rPr>
          <w:rFonts w:ascii="Times New Roman" w:hAnsi="Times New Roman"/>
          <w:sz w:val="22"/>
          <w:szCs w:val="22"/>
        </w:rPr>
        <w:t>39/2013</w:t>
      </w:r>
      <w:r>
        <w:rPr>
          <w:rFonts w:ascii="Times New Roman" w:hAnsi="Times New Roman"/>
          <w:spacing w:val="-9"/>
          <w:sz w:val="22"/>
          <w:szCs w:val="22"/>
        </w:rPr>
        <w:t xml:space="preserve"> </w:t>
      </w:r>
      <w:r>
        <w:rPr>
          <w:rFonts w:ascii="Times New Roman" w:hAnsi="Times New Roman"/>
          <w:sz w:val="22"/>
          <w:szCs w:val="22"/>
        </w:rPr>
        <w:t>e</w:t>
      </w:r>
      <w:r>
        <w:rPr>
          <w:rFonts w:ascii="Times New Roman" w:hAnsi="Times New Roman"/>
          <w:spacing w:val="-11"/>
          <w:sz w:val="22"/>
          <w:szCs w:val="22"/>
        </w:rPr>
        <w:t xml:space="preserve"> </w:t>
      </w:r>
      <w:r>
        <w:rPr>
          <w:rFonts w:ascii="Times New Roman" w:hAnsi="Times New Roman"/>
          <w:sz w:val="22"/>
          <w:szCs w:val="22"/>
        </w:rPr>
        <w:t>dall’art.</w:t>
      </w:r>
      <w:r>
        <w:rPr>
          <w:rFonts w:ascii="Times New Roman" w:hAnsi="Times New Roman"/>
          <w:spacing w:val="-47"/>
          <w:sz w:val="22"/>
          <w:szCs w:val="22"/>
        </w:rPr>
        <w:t xml:space="preserve"> </w:t>
      </w:r>
      <w:r>
        <w:rPr>
          <w:rFonts w:ascii="Times New Roman" w:hAnsi="Times New Roman"/>
          <w:sz w:val="22"/>
          <w:szCs w:val="22"/>
        </w:rPr>
        <w:t xml:space="preserve">53, del d.lgs. n. 165/2001; </w:t>
      </w:r>
      <w:r>
        <w:rPr>
          <w:rFonts w:ascii="Times New Roman" w:hAnsi="Times New Roman"/>
        </w:rPr>
        <w:t xml:space="preserve">ovvero, nel </w:t>
      </w:r>
      <w:r>
        <w:rPr>
          <w:rFonts w:ascii="Times New Roman" w:hAnsi="Times New Roman"/>
          <w:lang w:val="es-ES_tradnl"/>
        </w:rPr>
        <w:t>caso</w:t>
      </w:r>
      <w:r>
        <w:rPr>
          <w:rFonts w:ascii="Times New Roman" w:hAnsi="Times New Roman"/>
        </w:rPr>
        <w:t xml:space="preserve"> in cui sussistano situazioni di incompatibilità, che </w:t>
      </w:r>
    </w:p>
    <w:p w14:paraId="116AFB68" w14:textId="77777777" w:rsidR="00A031F0" w:rsidRPr="00A031F0" w:rsidRDefault="00A031F0" w:rsidP="00A031F0">
      <w:pPr>
        <w:pStyle w:val="DidefaultA"/>
        <w:widowControl w:val="0"/>
        <w:tabs>
          <w:tab w:val="left" w:pos="834"/>
        </w:tabs>
        <w:spacing w:before="120" w:line="240" w:lineRule="auto"/>
        <w:ind w:left="833" w:right="148"/>
        <w:rPr>
          <w:rFonts w:ascii="Times New Roman" w:hAnsi="Times New Roman"/>
          <w:sz w:val="22"/>
          <w:szCs w:val="22"/>
        </w:rPr>
      </w:pPr>
    </w:p>
    <w:p w14:paraId="16DA129F" w14:textId="77777777" w:rsidR="00A031F0" w:rsidRPr="00A031F0" w:rsidRDefault="00A031F0" w:rsidP="00A031F0">
      <w:pPr>
        <w:pStyle w:val="DidefaultA"/>
        <w:widowControl w:val="0"/>
        <w:tabs>
          <w:tab w:val="left" w:pos="834"/>
        </w:tabs>
        <w:spacing w:before="120" w:line="240" w:lineRule="auto"/>
        <w:ind w:left="833" w:right="148"/>
        <w:rPr>
          <w:rFonts w:ascii="Times New Roman" w:hAnsi="Times New Roman"/>
          <w:sz w:val="22"/>
          <w:szCs w:val="22"/>
        </w:rPr>
      </w:pPr>
    </w:p>
    <w:p w14:paraId="44FD9F44" w14:textId="77777777" w:rsidR="00A031F0" w:rsidRPr="00A031F0" w:rsidRDefault="00A031F0" w:rsidP="00A031F0">
      <w:pPr>
        <w:pStyle w:val="DidefaultA"/>
        <w:widowControl w:val="0"/>
        <w:tabs>
          <w:tab w:val="left" w:pos="834"/>
        </w:tabs>
        <w:spacing w:before="120" w:line="240" w:lineRule="auto"/>
        <w:ind w:left="833" w:right="148"/>
        <w:rPr>
          <w:rFonts w:ascii="Times New Roman" w:hAnsi="Times New Roman"/>
          <w:sz w:val="22"/>
          <w:szCs w:val="22"/>
        </w:rPr>
      </w:pPr>
    </w:p>
    <w:p w14:paraId="6BB42EFE" w14:textId="43B995E6" w:rsidR="00295E4E" w:rsidRDefault="00295E4E" w:rsidP="00295E4E">
      <w:pPr>
        <w:pStyle w:val="DidefaultA"/>
        <w:widowControl w:val="0"/>
        <w:numPr>
          <w:ilvl w:val="1"/>
          <w:numId w:val="16"/>
        </w:numPr>
        <w:spacing w:before="120" w:line="240" w:lineRule="auto"/>
        <w:ind w:right="148"/>
        <w:rPr>
          <w:rFonts w:ascii="Times New Roman" w:hAnsi="Times New Roman"/>
          <w:sz w:val="22"/>
          <w:szCs w:val="22"/>
        </w:rPr>
      </w:pPr>
      <w:r>
        <w:rPr>
          <w:rFonts w:ascii="Times New Roman" w:hAnsi="Times New Roman"/>
        </w:rPr>
        <w:t>le stesse sono le seguenti:</w:t>
      </w:r>
      <w:r>
        <w:rPr>
          <w:rFonts w:ascii="Times New Roman" w:hAnsi="Times New Roman"/>
          <w:u w:val="single"/>
        </w:rPr>
        <w:t xml:space="preserve"> ________________________________________________</w:t>
      </w:r>
      <w:r>
        <w:rPr>
          <w:rFonts w:ascii="Times New Roman" w:hAnsi="Times New Roman"/>
          <w:u w:val="single"/>
        </w:rPr>
        <w:tab/>
      </w:r>
      <w:r>
        <w:rPr>
          <w:rFonts w:ascii="Times New Roman" w:hAnsi="Times New Roman"/>
        </w:rPr>
        <w:t>;</w:t>
      </w:r>
    </w:p>
    <w:p w14:paraId="7A7BB983" w14:textId="77777777" w:rsidR="00295E4E" w:rsidRDefault="00295E4E" w:rsidP="00295E4E">
      <w:pPr>
        <w:pStyle w:val="DidefaultA"/>
        <w:widowControl w:val="0"/>
        <w:numPr>
          <w:ilvl w:val="1"/>
          <w:numId w:val="16"/>
        </w:numPr>
        <w:spacing w:before="118" w:line="240" w:lineRule="auto"/>
        <w:ind w:right="149"/>
        <w:jc w:val="both"/>
        <w:rPr>
          <w:rFonts w:ascii="Times New Roman" w:hAnsi="Times New Roman"/>
          <w:sz w:val="22"/>
          <w:szCs w:val="22"/>
        </w:rPr>
      </w:pPr>
      <w:r>
        <w:rPr>
          <w:rFonts w:ascii="Times New Roman" w:hAnsi="Times New Roman"/>
          <w:sz w:val="22"/>
          <w:szCs w:val="22"/>
        </w:rPr>
        <w:t>che, ai sensi dell’art. 35-</w:t>
      </w:r>
      <w:r>
        <w:rPr>
          <w:rFonts w:ascii="Times New Roman" w:hAnsi="Times New Roman"/>
          <w:i/>
          <w:iCs/>
          <w:sz w:val="22"/>
          <w:szCs w:val="22"/>
        </w:rPr>
        <w:t xml:space="preserve">bis </w:t>
      </w:r>
      <w:r>
        <w:rPr>
          <w:rFonts w:ascii="Times New Roman" w:hAnsi="Times New Roman"/>
          <w:sz w:val="22"/>
          <w:szCs w:val="22"/>
        </w:rPr>
        <w:t>del d.lgs. 165/2001, non ha riportato alcuna condanna, neppure pronunciata</w:t>
      </w:r>
      <w:r>
        <w:rPr>
          <w:rFonts w:ascii="Times New Roman" w:hAnsi="Times New Roman"/>
          <w:spacing w:val="-9"/>
          <w:sz w:val="22"/>
          <w:szCs w:val="22"/>
        </w:rPr>
        <w:t xml:space="preserve"> </w:t>
      </w:r>
      <w:r>
        <w:rPr>
          <w:rFonts w:ascii="Times New Roman" w:hAnsi="Times New Roman"/>
          <w:sz w:val="22"/>
          <w:szCs w:val="22"/>
        </w:rPr>
        <w:t>con</w:t>
      </w:r>
      <w:r>
        <w:rPr>
          <w:rFonts w:ascii="Times New Roman" w:hAnsi="Times New Roman"/>
          <w:spacing w:val="-7"/>
          <w:sz w:val="22"/>
          <w:szCs w:val="22"/>
        </w:rPr>
        <w:t xml:space="preserve"> </w:t>
      </w:r>
      <w:r>
        <w:rPr>
          <w:rFonts w:ascii="Times New Roman" w:hAnsi="Times New Roman"/>
          <w:sz w:val="22"/>
          <w:szCs w:val="22"/>
        </w:rPr>
        <w:t>sentenza</w:t>
      </w:r>
      <w:r>
        <w:rPr>
          <w:rFonts w:ascii="Times New Roman" w:hAnsi="Times New Roman"/>
          <w:spacing w:val="-9"/>
          <w:sz w:val="22"/>
          <w:szCs w:val="22"/>
        </w:rPr>
        <w:t xml:space="preserve"> </w:t>
      </w:r>
      <w:r>
        <w:rPr>
          <w:rFonts w:ascii="Times New Roman" w:hAnsi="Times New Roman"/>
          <w:sz w:val="22"/>
          <w:szCs w:val="22"/>
        </w:rPr>
        <w:t>non</w:t>
      </w:r>
      <w:r>
        <w:rPr>
          <w:rFonts w:ascii="Times New Roman" w:hAnsi="Times New Roman"/>
          <w:spacing w:val="-6"/>
          <w:sz w:val="22"/>
          <w:szCs w:val="22"/>
        </w:rPr>
        <w:t xml:space="preserve"> </w:t>
      </w:r>
      <w:r>
        <w:rPr>
          <w:rFonts w:ascii="Times New Roman" w:hAnsi="Times New Roman"/>
          <w:sz w:val="22"/>
          <w:szCs w:val="22"/>
        </w:rPr>
        <w:t>passata</w:t>
      </w:r>
      <w:r>
        <w:rPr>
          <w:rFonts w:ascii="Times New Roman" w:hAnsi="Times New Roman"/>
          <w:spacing w:val="-7"/>
          <w:sz w:val="22"/>
          <w:szCs w:val="22"/>
        </w:rPr>
        <w:t xml:space="preserve"> </w:t>
      </w:r>
      <w:r>
        <w:rPr>
          <w:rFonts w:ascii="Times New Roman" w:hAnsi="Times New Roman"/>
          <w:sz w:val="22"/>
          <w:szCs w:val="22"/>
        </w:rPr>
        <w:t>in</w:t>
      </w:r>
      <w:r>
        <w:rPr>
          <w:rFonts w:ascii="Times New Roman" w:hAnsi="Times New Roman"/>
          <w:spacing w:val="-7"/>
          <w:sz w:val="22"/>
          <w:szCs w:val="22"/>
        </w:rPr>
        <w:t xml:space="preserve"> </w:t>
      </w:r>
      <w:r>
        <w:rPr>
          <w:rFonts w:ascii="Times New Roman" w:hAnsi="Times New Roman"/>
          <w:sz w:val="22"/>
          <w:szCs w:val="22"/>
        </w:rPr>
        <w:t>giudicato,</w:t>
      </w:r>
      <w:r>
        <w:rPr>
          <w:rFonts w:ascii="Times New Roman" w:hAnsi="Times New Roman"/>
          <w:spacing w:val="-7"/>
          <w:sz w:val="22"/>
          <w:szCs w:val="22"/>
        </w:rPr>
        <w:t xml:space="preserve"> </w:t>
      </w:r>
      <w:r>
        <w:rPr>
          <w:rFonts w:ascii="Times New Roman" w:hAnsi="Times New Roman"/>
          <w:sz w:val="22"/>
          <w:szCs w:val="22"/>
        </w:rPr>
        <w:t>per</w:t>
      </w:r>
      <w:r>
        <w:rPr>
          <w:rFonts w:ascii="Times New Roman" w:hAnsi="Times New Roman"/>
          <w:spacing w:val="-5"/>
          <w:sz w:val="22"/>
          <w:szCs w:val="22"/>
        </w:rPr>
        <w:t xml:space="preserve"> </w:t>
      </w:r>
      <w:r>
        <w:rPr>
          <w:rFonts w:ascii="Times New Roman" w:hAnsi="Times New Roman"/>
          <w:sz w:val="22"/>
          <w:szCs w:val="22"/>
        </w:rPr>
        <w:t>i</w:t>
      </w:r>
      <w:r>
        <w:rPr>
          <w:rFonts w:ascii="Times New Roman" w:hAnsi="Times New Roman"/>
          <w:spacing w:val="-7"/>
          <w:sz w:val="22"/>
          <w:szCs w:val="22"/>
        </w:rPr>
        <w:t xml:space="preserve"> </w:t>
      </w:r>
      <w:r>
        <w:rPr>
          <w:rFonts w:ascii="Times New Roman" w:hAnsi="Times New Roman"/>
          <w:sz w:val="22"/>
          <w:szCs w:val="22"/>
        </w:rPr>
        <w:t>delitti</w:t>
      </w:r>
      <w:r>
        <w:rPr>
          <w:rFonts w:ascii="Times New Roman" w:hAnsi="Times New Roman"/>
          <w:spacing w:val="-6"/>
          <w:sz w:val="22"/>
          <w:szCs w:val="22"/>
        </w:rPr>
        <w:t xml:space="preserve"> </w:t>
      </w:r>
      <w:r>
        <w:rPr>
          <w:rFonts w:ascii="Times New Roman" w:hAnsi="Times New Roman"/>
          <w:sz w:val="22"/>
          <w:szCs w:val="22"/>
        </w:rPr>
        <w:t>previsti</w:t>
      </w:r>
      <w:r>
        <w:rPr>
          <w:rFonts w:ascii="Times New Roman" w:hAnsi="Times New Roman"/>
          <w:spacing w:val="-6"/>
          <w:sz w:val="22"/>
          <w:szCs w:val="22"/>
        </w:rPr>
        <w:t xml:space="preserve"> </w:t>
      </w:r>
      <w:r>
        <w:rPr>
          <w:rFonts w:ascii="Times New Roman" w:hAnsi="Times New Roman"/>
          <w:sz w:val="22"/>
          <w:szCs w:val="22"/>
        </w:rPr>
        <w:t>nel</w:t>
      </w:r>
      <w:r>
        <w:rPr>
          <w:rFonts w:ascii="Times New Roman" w:hAnsi="Times New Roman"/>
          <w:spacing w:val="-5"/>
          <w:sz w:val="22"/>
          <w:szCs w:val="22"/>
        </w:rPr>
        <w:t xml:space="preserve"> </w:t>
      </w:r>
      <w:r>
        <w:rPr>
          <w:rFonts w:ascii="Times New Roman" w:hAnsi="Times New Roman"/>
          <w:sz w:val="22"/>
          <w:szCs w:val="22"/>
        </w:rPr>
        <w:t>capo</w:t>
      </w:r>
      <w:r>
        <w:rPr>
          <w:rFonts w:ascii="Times New Roman" w:hAnsi="Times New Roman"/>
          <w:spacing w:val="-7"/>
          <w:sz w:val="22"/>
          <w:szCs w:val="22"/>
        </w:rPr>
        <w:t xml:space="preserve"> </w:t>
      </w:r>
      <w:r>
        <w:rPr>
          <w:rFonts w:ascii="Times New Roman" w:hAnsi="Times New Roman"/>
          <w:sz w:val="22"/>
          <w:szCs w:val="22"/>
        </w:rPr>
        <w:t>I</w:t>
      </w:r>
      <w:r>
        <w:rPr>
          <w:rFonts w:ascii="Times New Roman" w:hAnsi="Times New Roman"/>
          <w:spacing w:val="-7"/>
          <w:sz w:val="22"/>
          <w:szCs w:val="22"/>
        </w:rPr>
        <w:t xml:space="preserve"> </w:t>
      </w:r>
      <w:r>
        <w:rPr>
          <w:rFonts w:ascii="Times New Roman" w:hAnsi="Times New Roman"/>
          <w:sz w:val="22"/>
          <w:szCs w:val="22"/>
        </w:rPr>
        <w:t>del</w:t>
      </w:r>
      <w:r>
        <w:rPr>
          <w:rFonts w:ascii="Times New Roman" w:hAnsi="Times New Roman"/>
          <w:spacing w:val="-7"/>
          <w:sz w:val="22"/>
          <w:szCs w:val="22"/>
        </w:rPr>
        <w:t xml:space="preserve"> </w:t>
      </w:r>
      <w:r>
        <w:rPr>
          <w:rFonts w:ascii="Times New Roman" w:hAnsi="Times New Roman"/>
          <w:sz w:val="22"/>
          <w:szCs w:val="22"/>
        </w:rPr>
        <w:t>titolo</w:t>
      </w:r>
      <w:r>
        <w:rPr>
          <w:rFonts w:ascii="Times New Roman" w:hAnsi="Times New Roman"/>
          <w:spacing w:val="-3"/>
          <w:sz w:val="22"/>
          <w:szCs w:val="22"/>
        </w:rPr>
        <w:t xml:space="preserve"> </w:t>
      </w:r>
      <w:r>
        <w:rPr>
          <w:rFonts w:ascii="Times New Roman" w:hAnsi="Times New Roman"/>
          <w:sz w:val="22"/>
          <w:szCs w:val="22"/>
        </w:rPr>
        <w:t>II</w:t>
      </w:r>
      <w:r>
        <w:rPr>
          <w:rFonts w:ascii="Times New Roman" w:hAnsi="Times New Roman"/>
          <w:spacing w:val="-9"/>
          <w:sz w:val="22"/>
          <w:szCs w:val="22"/>
        </w:rPr>
        <w:t xml:space="preserve"> </w:t>
      </w:r>
      <w:r>
        <w:rPr>
          <w:rFonts w:ascii="Times New Roman" w:hAnsi="Times New Roman"/>
          <w:sz w:val="22"/>
          <w:szCs w:val="22"/>
        </w:rPr>
        <w:t>del</w:t>
      </w:r>
      <w:r>
        <w:rPr>
          <w:rFonts w:ascii="Times New Roman" w:hAnsi="Times New Roman"/>
          <w:spacing w:val="-7"/>
          <w:sz w:val="22"/>
          <w:szCs w:val="22"/>
        </w:rPr>
        <w:t xml:space="preserve"> </w:t>
      </w:r>
      <w:r>
        <w:rPr>
          <w:rFonts w:ascii="Times New Roman" w:hAnsi="Times New Roman"/>
          <w:sz w:val="22"/>
          <w:szCs w:val="22"/>
        </w:rPr>
        <w:t>libro</w:t>
      </w:r>
      <w:r>
        <w:rPr>
          <w:rFonts w:ascii="Times New Roman" w:hAnsi="Times New Roman"/>
          <w:spacing w:val="-47"/>
          <w:sz w:val="22"/>
          <w:szCs w:val="22"/>
        </w:rPr>
        <w:t xml:space="preserve"> </w:t>
      </w:r>
      <w:r>
        <w:rPr>
          <w:rFonts w:ascii="Times New Roman" w:hAnsi="Times New Roman"/>
          <w:sz w:val="22"/>
          <w:szCs w:val="22"/>
        </w:rPr>
        <w:t>secondo del codice penale;</w:t>
      </w:r>
    </w:p>
    <w:p w14:paraId="7788BE83" w14:textId="77777777" w:rsidR="00295E4E" w:rsidRDefault="00295E4E" w:rsidP="00295E4E">
      <w:pPr>
        <w:pStyle w:val="DidefaultA"/>
        <w:widowControl w:val="0"/>
        <w:numPr>
          <w:ilvl w:val="1"/>
          <w:numId w:val="17"/>
        </w:numPr>
        <w:spacing w:before="120" w:line="240" w:lineRule="auto"/>
        <w:ind w:right="146"/>
        <w:jc w:val="both"/>
        <w:rPr>
          <w:rFonts w:ascii="Times New Roman" w:hAnsi="Times New Roman"/>
          <w:sz w:val="22"/>
          <w:szCs w:val="22"/>
        </w:rPr>
      </w:pPr>
      <w:r>
        <w:rPr>
          <w:rFonts w:ascii="Times New Roman" w:hAnsi="Times New Roman"/>
          <w:sz w:val="22"/>
          <w:szCs w:val="22"/>
        </w:rPr>
        <w:t>di non avere, direttamente o indirettamente, un interesse finanziario, economico o altro interesse personale</w:t>
      </w:r>
      <w:r>
        <w:rPr>
          <w:rFonts w:ascii="Times New Roman" w:hAnsi="Times New Roman"/>
          <w:spacing w:val="-6"/>
          <w:sz w:val="22"/>
          <w:szCs w:val="22"/>
        </w:rPr>
        <w:t xml:space="preserve"> </w:t>
      </w:r>
      <w:r>
        <w:rPr>
          <w:rFonts w:ascii="Times New Roman" w:hAnsi="Times New Roman"/>
          <w:sz w:val="22"/>
          <w:szCs w:val="22"/>
        </w:rPr>
        <w:t>nel</w:t>
      </w:r>
      <w:r>
        <w:rPr>
          <w:rFonts w:ascii="Times New Roman" w:hAnsi="Times New Roman"/>
          <w:spacing w:val="-6"/>
          <w:sz w:val="22"/>
          <w:szCs w:val="22"/>
        </w:rPr>
        <w:t xml:space="preserve"> </w:t>
      </w:r>
      <w:r>
        <w:rPr>
          <w:rFonts w:ascii="Times New Roman" w:hAnsi="Times New Roman"/>
          <w:sz w:val="22"/>
          <w:szCs w:val="22"/>
        </w:rPr>
        <w:t>procedimento</w:t>
      </w:r>
      <w:r>
        <w:rPr>
          <w:rFonts w:ascii="Times New Roman" w:hAnsi="Times New Roman"/>
          <w:spacing w:val="-3"/>
          <w:sz w:val="22"/>
          <w:szCs w:val="22"/>
        </w:rPr>
        <w:t xml:space="preserve"> </w:t>
      </w:r>
      <w:r>
        <w:rPr>
          <w:rFonts w:ascii="Times New Roman" w:hAnsi="Times New Roman"/>
          <w:sz w:val="22"/>
          <w:szCs w:val="22"/>
        </w:rPr>
        <w:t>in</w:t>
      </w:r>
      <w:r>
        <w:rPr>
          <w:rFonts w:ascii="Times New Roman" w:hAnsi="Times New Roman"/>
          <w:spacing w:val="-7"/>
          <w:sz w:val="22"/>
          <w:szCs w:val="22"/>
        </w:rPr>
        <w:t xml:space="preserve"> </w:t>
      </w:r>
      <w:r>
        <w:rPr>
          <w:rFonts w:ascii="Times New Roman" w:hAnsi="Times New Roman"/>
          <w:sz w:val="22"/>
          <w:szCs w:val="22"/>
        </w:rPr>
        <w:t>esame</w:t>
      </w:r>
      <w:r>
        <w:rPr>
          <w:rFonts w:ascii="Times New Roman" w:hAnsi="Times New Roman"/>
          <w:spacing w:val="-5"/>
          <w:sz w:val="22"/>
          <w:szCs w:val="22"/>
        </w:rPr>
        <w:t xml:space="preserve"> </w:t>
      </w:r>
      <w:r>
        <w:rPr>
          <w:rFonts w:ascii="Times New Roman" w:hAnsi="Times New Roman"/>
          <w:sz w:val="22"/>
          <w:szCs w:val="22"/>
        </w:rPr>
        <w:t>ai</w:t>
      </w:r>
      <w:r>
        <w:rPr>
          <w:rFonts w:ascii="Times New Roman" w:hAnsi="Times New Roman"/>
          <w:spacing w:val="-6"/>
          <w:sz w:val="22"/>
          <w:szCs w:val="22"/>
        </w:rPr>
        <w:t xml:space="preserve"> </w:t>
      </w:r>
      <w:r>
        <w:rPr>
          <w:rFonts w:ascii="Times New Roman" w:hAnsi="Times New Roman"/>
          <w:sz w:val="22"/>
          <w:szCs w:val="22"/>
        </w:rPr>
        <w:t>sensi</w:t>
      </w:r>
      <w:r>
        <w:rPr>
          <w:rFonts w:ascii="Times New Roman" w:hAnsi="Times New Roman"/>
          <w:spacing w:val="-6"/>
          <w:sz w:val="22"/>
          <w:szCs w:val="22"/>
        </w:rPr>
        <w:t xml:space="preserve"> </w:t>
      </w:r>
      <w:r>
        <w:rPr>
          <w:rFonts w:ascii="Times New Roman" w:hAnsi="Times New Roman"/>
          <w:sz w:val="22"/>
          <w:szCs w:val="22"/>
        </w:rPr>
        <w:t>e</w:t>
      </w:r>
      <w:r>
        <w:rPr>
          <w:rFonts w:ascii="Times New Roman" w:hAnsi="Times New Roman"/>
          <w:spacing w:val="-3"/>
          <w:sz w:val="22"/>
          <w:szCs w:val="22"/>
        </w:rPr>
        <w:t xml:space="preserve"> </w:t>
      </w:r>
      <w:r>
        <w:rPr>
          <w:rFonts w:ascii="Times New Roman" w:hAnsi="Times New Roman"/>
          <w:sz w:val="22"/>
          <w:szCs w:val="22"/>
        </w:rPr>
        <w:t>per</w:t>
      </w:r>
      <w:r>
        <w:rPr>
          <w:rFonts w:ascii="Times New Roman" w:hAnsi="Times New Roman"/>
          <w:spacing w:val="-3"/>
          <w:sz w:val="22"/>
          <w:szCs w:val="22"/>
        </w:rPr>
        <w:t xml:space="preserve"> </w:t>
      </w:r>
      <w:r>
        <w:rPr>
          <w:rFonts w:ascii="Times New Roman" w:hAnsi="Times New Roman"/>
          <w:sz w:val="22"/>
          <w:szCs w:val="22"/>
        </w:rPr>
        <w:t>gli</w:t>
      </w:r>
      <w:r>
        <w:rPr>
          <w:rFonts w:ascii="Times New Roman" w:hAnsi="Times New Roman"/>
          <w:spacing w:val="-6"/>
          <w:sz w:val="22"/>
          <w:szCs w:val="22"/>
        </w:rPr>
        <w:t xml:space="preserve"> </w:t>
      </w:r>
      <w:r>
        <w:rPr>
          <w:rFonts w:ascii="Times New Roman" w:hAnsi="Times New Roman"/>
          <w:sz w:val="22"/>
          <w:szCs w:val="22"/>
        </w:rPr>
        <w:t>effetti</w:t>
      </w:r>
      <w:r>
        <w:rPr>
          <w:rFonts w:ascii="Times New Roman" w:hAnsi="Times New Roman"/>
          <w:spacing w:val="-3"/>
          <w:sz w:val="22"/>
          <w:szCs w:val="22"/>
        </w:rPr>
        <w:t xml:space="preserve"> </w:t>
      </w:r>
      <w:r>
        <w:rPr>
          <w:rFonts w:ascii="Times New Roman" w:hAnsi="Times New Roman"/>
          <w:sz w:val="22"/>
          <w:szCs w:val="22"/>
        </w:rPr>
        <w:t>di</w:t>
      </w:r>
      <w:r>
        <w:rPr>
          <w:rFonts w:ascii="Times New Roman" w:hAnsi="Times New Roman"/>
          <w:spacing w:val="-5"/>
          <w:sz w:val="22"/>
          <w:szCs w:val="22"/>
        </w:rPr>
        <w:t xml:space="preserve"> </w:t>
      </w:r>
      <w:r>
        <w:rPr>
          <w:rFonts w:ascii="Times New Roman" w:hAnsi="Times New Roman"/>
          <w:sz w:val="22"/>
          <w:szCs w:val="22"/>
        </w:rPr>
        <w:t>quanto</w:t>
      </w:r>
      <w:r>
        <w:rPr>
          <w:rFonts w:ascii="Times New Roman" w:hAnsi="Times New Roman"/>
          <w:spacing w:val="-3"/>
          <w:sz w:val="22"/>
          <w:szCs w:val="22"/>
        </w:rPr>
        <w:t xml:space="preserve"> </w:t>
      </w:r>
      <w:r>
        <w:rPr>
          <w:rFonts w:ascii="Times New Roman" w:hAnsi="Times New Roman"/>
          <w:sz w:val="22"/>
          <w:szCs w:val="22"/>
        </w:rPr>
        <w:t>previsto dal</w:t>
      </w:r>
      <w:r>
        <w:rPr>
          <w:rFonts w:ascii="Times New Roman" w:hAnsi="Times New Roman"/>
          <w:spacing w:val="-3"/>
          <w:sz w:val="22"/>
          <w:szCs w:val="22"/>
        </w:rPr>
        <w:t xml:space="preserve"> </w:t>
      </w:r>
      <w:r>
        <w:rPr>
          <w:rFonts w:ascii="Times New Roman" w:hAnsi="Times New Roman"/>
          <w:sz w:val="22"/>
          <w:szCs w:val="22"/>
        </w:rPr>
        <w:t>,</w:t>
      </w:r>
      <w:r>
        <w:rPr>
          <w:rFonts w:ascii="Times New Roman" w:hAnsi="Times New Roman"/>
          <w:spacing w:val="-6"/>
          <w:sz w:val="22"/>
          <w:szCs w:val="22"/>
        </w:rPr>
        <w:t xml:space="preserve"> </w:t>
      </w:r>
      <w:r>
        <w:rPr>
          <w:rFonts w:ascii="Times New Roman" w:hAnsi="Times New Roman"/>
          <w:sz w:val="22"/>
          <w:szCs w:val="22"/>
        </w:rPr>
        <w:t>D.P.R.</w:t>
      </w:r>
      <w:r>
        <w:rPr>
          <w:rFonts w:ascii="Times New Roman" w:hAnsi="Times New Roman"/>
          <w:spacing w:val="-6"/>
          <w:sz w:val="22"/>
          <w:szCs w:val="22"/>
        </w:rPr>
        <w:t xml:space="preserve"> </w:t>
      </w:r>
      <w:r>
        <w:rPr>
          <w:rFonts w:ascii="Times New Roman" w:hAnsi="Times New Roman"/>
          <w:sz w:val="22"/>
          <w:szCs w:val="22"/>
        </w:rPr>
        <w:t>16</w:t>
      </w:r>
      <w:r>
        <w:rPr>
          <w:rFonts w:ascii="Times New Roman" w:hAnsi="Times New Roman"/>
          <w:spacing w:val="-5"/>
          <w:sz w:val="22"/>
          <w:szCs w:val="22"/>
        </w:rPr>
        <w:t xml:space="preserve"> </w:t>
      </w:r>
      <w:r>
        <w:rPr>
          <w:rFonts w:ascii="Times New Roman" w:hAnsi="Times New Roman"/>
          <w:sz w:val="22"/>
          <w:szCs w:val="22"/>
        </w:rPr>
        <w:t>aprile</w:t>
      </w:r>
      <w:r>
        <w:rPr>
          <w:rFonts w:ascii="Times New Roman" w:hAnsi="Times New Roman"/>
          <w:spacing w:val="-47"/>
          <w:sz w:val="22"/>
          <w:szCs w:val="22"/>
        </w:rPr>
        <w:t xml:space="preserve"> </w:t>
      </w:r>
      <w:r>
        <w:rPr>
          <w:rFonts w:ascii="Times New Roman" w:hAnsi="Times New Roman"/>
          <w:sz w:val="22"/>
          <w:szCs w:val="22"/>
        </w:rPr>
        <w:t>2013, n. 62 come modificato e integrato dal D.P.R. 13 giugno 2023, n. 81, recante il Codice di Comportamento dei dipendenti del Ministero dell’istruzione e del merito, né di trovarsi in altra condizione</w:t>
      </w:r>
      <w:r>
        <w:rPr>
          <w:rFonts w:ascii="Times New Roman" w:hAnsi="Times New Roman"/>
          <w:spacing w:val="-12"/>
          <w:sz w:val="22"/>
          <w:szCs w:val="22"/>
        </w:rPr>
        <w:t xml:space="preserve"> </w:t>
      </w:r>
      <w:r>
        <w:rPr>
          <w:rFonts w:ascii="Times New Roman" w:hAnsi="Times New Roman"/>
          <w:sz w:val="22"/>
          <w:szCs w:val="22"/>
        </w:rPr>
        <w:t>di</w:t>
      </w:r>
      <w:r>
        <w:rPr>
          <w:rFonts w:ascii="Times New Roman" w:hAnsi="Times New Roman"/>
          <w:spacing w:val="-10"/>
          <w:sz w:val="22"/>
          <w:szCs w:val="22"/>
        </w:rPr>
        <w:t xml:space="preserve"> </w:t>
      </w:r>
      <w:r>
        <w:rPr>
          <w:rFonts w:ascii="Times New Roman" w:hAnsi="Times New Roman"/>
          <w:sz w:val="22"/>
          <w:szCs w:val="22"/>
        </w:rPr>
        <w:t>conflitto</w:t>
      </w:r>
      <w:r>
        <w:rPr>
          <w:rFonts w:ascii="Times New Roman" w:hAnsi="Times New Roman"/>
          <w:spacing w:val="-7"/>
          <w:sz w:val="22"/>
          <w:szCs w:val="22"/>
        </w:rPr>
        <w:t xml:space="preserve"> </w:t>
      </w:r>
      <w:r>
        <w:rPr>
          <w:rFonts w:ascii="Times New Roman" w:hAnsi="Times New Roman"/>
          <w:sz w:val="22"/>
          <w:szCs w:val="22"/>
        </w:rPr>
        <w:t>di</w:t>
      </w:r>
      <w:r>
        <w:rPr>
          <w:rFonts w:ascii="Times New Roman" w:hAnsi="Times New Roman"/>
          <w:spacing w:val="-12"/>
          <w:sz w:val="22"/>
          <w:szCs w:val="22"/>
        </w:rPr>
        <w:t xml:space="preserve"> </w:t>
      </w:r>
      <w:r>
        <w:rPr>
          <w:rFonts w:ascii="Times New Roman" w:hAnsi="Times New Roman"/>
          <w:sz w:val="22"/>
          <w:szCs w:val="22"/>
        </w:rPr>
        <w:t>interessi</w:t>
      </w:r>
      <w:r>
        <w:rPr>
          <w:rFonts w:ascii="Times New Roman" w:hAnsi="Times New Roman"/>
          <w:spacing w:val="-12"/>
          <w:sz w:val="22"/>
          <w:szCs w:val="22"/>
        </w:rPr>
        <w:t xml:space="preserve"> </w:t>
      </w:r>
      <w:r>
        <w:rPr>
          <w:rFonts w:ascii="Times New Roman" w:hAnsi="Times New Roman"/>
          <w:sz w:val="22"/>
          <w:szCs w:val="22"/>
        </w:rPr>
        <w:t>(neppure</w:t>
      </w:r>
      <w:r>
        <w:rPr>
          <w:rFonts w:ascii="Times New Roman" w:hAnsi="Times New Roman"/>
          <w:spacing w:val="-10"/>
          <w:sz w:val="22"/>
          <w:szCs w:val="22"/>
        </w:rPr>
        <w:t xml:space="preserve"> </w:t>
      </w:r>
      <w:r>
        <w:rPr>
          <w:rFonts w:ascii="Times New Roman" w:hAnsi="Times New Roman"/>
          <w:sz w:val="22"/>
          <w:szCs w:val="22"/>
        </w:rPr>
        <w:t>potenziale)</w:t>
      </w:r>
      <w:r>
        <w:rPr>
          <w:rFonts w:ascii="Times New Roman" w:hAnsi="Times New Roman"/>
          <w:spacing w:val="-11"/>
          <w:sz w:val="22"/>
          <w:szCs w:val="22"/>
        </w:rPr>
        <w:t xml:space="preserve"> </w:t>
      </w:r>
      <w:r>
        <w:rPr>
          <w:rFonts w:ascii="Times New Roman" w:hAnsi="Times New Roman"/>
          <w:sz w:val="22"/>
          <w:szCs w:val="22"/>
        </w:rPr>
        <w:t>ai</w:t>
      </w:r>
      <w:r>
        <w:rPr>
          <w:rFonts w:ascii="Times New Roman" w:hAnsi="Times New Roman"/>
          <w:spacing w:val="-10"/>
          <w:sz w:val="22"/>
          <w:szCs w:val="22"/>
        </w:rPr>
        <w:t xml:space="preserve"> </w:t>
      </w:r>
      <w:r>
        <w:rPr>
          <w:rFonts w:ascii="Times New Roman" w:hAnsi="Times New Roman"/>
          <w:sz w:val="22"/>
          <w:szCs w:val="22"/>
        </w:rPr>
        <w:t>sensi</w:t>
      </w:r>
      <w:r>
        <w:rPr>
          <w:rFonts w:ascii="Times New Roman" w:hAnsi="Times New Roman"/>
          <w:spacing w:val="-10"/>
          <w:sz w:val="22"/>
          <w:szCs w:val="22"/>
        </w:rPr>
        <w:t xml:space="preserve"> </w:t>
      </w:r>
      <w:r>
        <w:rPr>
          <w:rFonts w:ascii="Times New Roman" w:hAnsi="Times New Roman"/>
          <w:sz w:val="22"/>
          <w:szCs w:val="22"/>
        </w:rPr>
        <w:t>dell’art.</w:t>
      </w:r>
      <w:r>
        <w:rPr>
          <w:rFonts w:ascii="Times New Roman" w:hAnsi="Times New Roman"/>
          <w:spacing w:val="-12"/>
          <w:sz w:val="22"/>
          <w:szCs w:val="22"/>
        </w:rPr>
        <w:t xml:space="preserve"> </w:t>
      </w:r>
      <w:r>
        <w:rPr>
          <w:rFonts w:ascii="Times New Roman" w:hAnsi="Times New Roman"/>
          <w:sz w:val="22"/>
          <w:szCs w:val="22"/>
        </w:rPr>
        <w:t>6-</w:t>
      </w:r>
      <w:r>
        <w:rPr>
          <w:rFonts w:ascii="Times New Roman" w:hAnsi="Times New Roman"/>
          <w:i/>
          <w:iCs/>
          <w:sz w:val="22"/>
          <w:szCs w:val="22"/>
        </w:rPr>
        <w:t>bis</w:t>
      </w:r>
      <w:r>
        <w:rPr>
          <w:rFonts w:ascii="Times New Roman" w:hAnsi="Times New Roman"/>
          <w:i/>
          <w:iCs/>
          <w:spacing w:val="-9"/>
          <w:sz w:val="22"/>
          <w:szCs w:val="22"/>
        </w:rPr>
        <w:t xml:space="preserve"> </w:t>
      </w:r>
      <w:r>
        <w:rPr>
          <w:rFonts w:ascii="Times New Roman" w:hAnsi="Times New Roman"/>
          <w:sz w:val="22"/>
          <w:szCs w:val="22"/>
        </w:rPr>
        <w:t>della</w:t>
      </w:r>
      <w:r>
        <w:rPr>
          <w:rFonts w:ascii="Times New Roman" w:hAnsi="Times New Roman"/>
          <w:spacing w:val="-13"/>
          <w:sz w:val="22"/>
          <w:szCs w:val="22"/>
        </w:rPr>
        <w:t xml:space="preserve"> </w:t>
      </w:r>
      <w:r>
        <w:rPr>
          <w:rFonts w:ascii="Times New Roman" w:hAnsi="Times New Roman"/>
          <w:sz w:val="22"/>
          <w:szCs w:val="22"/>
        </w:rPr>
        <w:t>legge</w:t>
      </w:r>
      <w:r>
        <w:rPr>
          <w:rFonts w:ascii="Times New Roman" w:hAnsi="Times New Roman"/>
          <w:spacing w:val="-9"/>
          <w:sz w:val="22"/>
          <w:szCs w:val="22"/>
        </w:rPr>
        <w:t xml:space="preserve"> </w:t>
      </w:r>
      <w:r>
        <w:rPr>
          <w:rFonts w:ascii="Times New Roman" w:hAnsi="Times New Roman"/>
          <w:sz w:val="22"/>
          <w:szCs w:val="22"/>
        </w:rPr>
        <w:t>n.</w:t>
      </w:r>
      <w:r>
        <w:rPr>
          <w:rFonts w:ascii="Times New Roman" w:hAnsi="Times New Roman"/>
          <w:spacing w:val="-12"/>
          <w:sz w:val="22"/>
          <w:szCs w:val="22"/>
        </w:rPr>
        <w:t xml:space="preserve"> </w:t>
      </w:r>
      <w:r>
        <w:rPr>
          <w:rFonts w:ascii="Times New Roman" w:hAnsi="Times New Roman"/>
          <w:sz w:val="22"/>
          <w:szCs w:val="22"/>
        </w:rPr>
        <w:t>241/1990.</w:t>
      </w:r>
      <w:r>
        <w:rPr>
          <w:rFonts w:ascii="Times New Roman" w:hAnsi="Times New Roman"/>
          <w:spacing w:val="-47"/>
          <w:sz w:val="22"/>
          <w:szCs w:val="22"/>
        </w:rPr>
        <w:t xml:space="preserve"> </w:t>
      </w:r>
      <w:r>
        <w:rPr>
          <w:rFonts w:ascii="Times New Roman" w:hAnsi="Times New Roman"/>
          <w:sz w:val="22"/>
          <w:szCs w:val="22"/>
        </w:rPr>
        <w:t>In particolare, che</w:t>
      </w:r>
      <w:r>
        <w:rPr>
          <w:rFonts w:ascii="Times New Roman" w:hAnsi="Times New Roman"/>
          <w:spacing w:val="-3"/>
          <w:sz w:val="22"/>
          <w:szCs w:val="22"/>
        </w:rPr>
        <w:t xml:space="preserve"> </w:t>
      </w:r>
      <w:r>
        <w:rPr>
          <w:rFonts w:ascii="Times New Roman" w:hAnsi="Times New Roman"/>
          <w:sz w:val="22"/>
          <w:szCs w:val="22"/>
        </w:rPr>
        <w:t>l’assunzione dell’incarico di membro della</w:t>
      </w:r>
      <w:r>
        <w:rPr>
          <w:rFonts w:ascii="Times New Roman" w:hAnsi="Times New Roman"/>
          <w:spacing w:val="-3"/>
          <w:sz w:val="22"/>
          <w:szCs w:val="22"/>
        </w:rPr>
        <w:t xml:space="preserve"> </w:t>
      </w:r>
      <w:r>
        <w:rPr>
          <w:rFonts w:ascii="Times New Roman" w:hAnsi="Times New Roman"/>
          <w:sz w:val="22"/>
          <w:szCs w:val="22"/>
        </w:rPr>
        <w:t>Commissione esaminatrice:</w:t>
      </w:r>
    </w:p>
    <w:p w14:paraId="5401A565" w14:textId="77777777" w:rsidR="00295E4E" w:rsidRDefault="00295E4E" w:rsidP="00295E4E">
      <w:pPr>
        <w:pStyle w:val="DidefaultA"/>
        <w:widowControl w:val="0"/>
        <w:numPr>
          <w:ilvl w:val="2"/>
          <w:numId w:val="17"/>
        </w:numPr>
        <w:spacing w:before="2" w:line="267" w:lineRule="exact"/>
        <w:jc w:val="both"/>
        <w:rPr>
          <w:rFonts w:ascii="Times New Roman" w:hAnsi="Times New Roman"/>
          <w:sz w:val="22"/>
          <w:szCs w:val="22"/>
        </w:rPr>
      </w:pPr>
      <w:r>
        <w:rPr>
          <w:rFonts w:ascii="Times New Roman" w:hAnsi="Times New Roman"/>
          <w:sz w:val="22"/>
          <w:szCs w:val="22"/>
        </w:rPr>
        <w:t>non</w:t>
      </w:r>
      <w:r>
        <w:rPr>
          <w:rFonts w:ascii="Times New Roman" w:hAnsi="Times New Roman"/>
          <w:spacing w:val="-3"/>
          <w:sz w:val="22"/>
          <w:szCs w:val="22"/>
        </w:rPr>
        <w:t xml:space="preserve"> </w:t>
      </w:r>
      <w:r>
        <w:rPr>
          <w:rFonts w:ascii="Times New Roman" w:hAnsi="Times New Roman"/>
          <w:sz w:val="22"/>
          <w:szCs w:val="22"/>
        </w:rPr>
        <w:t>coinvolge interessi propri;</w:t>
      </w:r>
    </w:p>
    <w:p w14:paraId="5E32ECA1" w14:textId="77777777" w:rsidR="00295E4E" w:rsidRDefault="00295E4E" w:rsidP="00295E4E">
      <w:pPr>
        <w:pStyle w:val="DidefaultA"/>
        <w:widowControl w:val="0"/>
        <w:numPr>
          <w:ilvl w:val="2"/>
          <w:numId w:val="18"/>
        </w:numPr>
        <w:spacing w:before="0" w:line="240" w:lineRule="auto"/>
        <w:ind w:right="151"/>
        <w:jc w:val="both"/>
        <w:rPr>
          <w:rFonts w:ascii="Times New Roman" w:hAnsi="Times New Roman"/>
          <w:sz w:val="22"/>
          <w:szCs w:val="22"/>
        </w:rPr>
      </w:pPr>
      <w:r>
        <w:rPr>
          <w:rFonts w:ascii="Times New Roman" w:hAnsi="Times New Roman"/>
          <w:sz w:val="22"/>
          <w:szCs w:val="22"/>
        </w:rPr>
        <w:t>non coinvolge interessi di parenti, affini entro il secondo grado, del coniuge o di conviventi, oppure di persone con le quali abbia rapporti di frequentazione abituale;</w:t>
      </w:r>
    </w:p>
    <w:p w14:paraId="62ACCDA1" w14:textId="77777777" w:rsidR="00295E4E" w:rsidRDefault="00295E4E" w:rsidP="00295E4E">
      <w:pPr>
        <w:pStyle w:val="DidefaultA"/>
        <w:widowControl w:val="0"/>
        <w:numPr>
          <w:ilvl w:val="2"/>
          <w:numId w:val="19"/>
        </w:numPr>
        <w:spacing w:before="0" w:line="240" w:lineRule="auto"/>
        <w:ind w:right="152"/>
        <w:jc w:val="both"/>
        <w:rPr>
          <w:rFonts w:ascii="Times New Roman" w:hAnsi="Times New Roman"/>
          <w:sz w:val="22"/>
          <w:szCs w:val="22"/>
        </w:rPr>
      </w:pPr>
      <w:r>
        <w:rPr>
          <w:rFonts w:ascii="Times New Roman" w:hAnsi="Times New Roman"/>
          <w:sz w:val="22"/>
          <w:szCs w:val="22"/>
        </w:rPr>
        <w:t>non coinvolge interessi di soggetti od organizzazioni con cui egli o il coniuge abbia causa pendente o grave inimicizia</w:t>
      </w:r>
      <w:r>
        <w:rPr>
          <w:rFonts w:ascii="Times New Roman" w:hAnsi="Times New Roman"/>
          <w:spacing w:val="-3"/>
          <w:sz w:val="22"/>
          <w:szCs w:val="22"/>
        </w:rPr>
        <w:t xml:space="preserve"> </w:t>
      </w:r>
      <w:r>
        <w:rPr>
          <w:rFonts w:ascii="Times New Roman" w:hAnsi="Times New Roman"/>
          <w:sz w:val="22"/>
          <w:szCs w:val="22"/>
        </w:rPr>
        <w:t>o rapporti di</w:t>
      </w:r>
      <w:r>
        <w:rPr>
          <w:rFonts w:ascii="Times New Roman" w:hAnsi="Times New Roman"/>
          <w:spacing w:val="-3"/>
          <w:sz w:val="22"/>
          <w:szCs w:val="22"/>
        </w:rPr>
        <w:t xml:space="preserve"> </w:t>
      </w:r>
      <w:r>
        <w:rPr>
          <w:rFonts w:ascii="Times New Roman" w:hAnsi="Times New Roman"/>
          <w:sz w:val="22"/>
          <w:szCs w:val="22"/>
        </w:rPr>
        <w:t>credito o debito significativi;</w:t>
      </w:r>
    </w:p>
    <w:p w14:paraId="1A597DF8" w14:textId="77777777" w:rsidR="00295E4E" w:rsidRDefault="00295E4E" w:rsidP="00295E4E">
      <w:pPr>
        <w:pStyle w:val="DidefaultA"/>
        <w:widowControl w:val="0"/>
        <w:numPr>
          <w:ilvl w:val="2"/>
          <w:numId w:val="20"/>
        </w:numPr>
        <w:tabs>
          <w:tab w:val="left" w:pos="834"/>
        </w:tabs>
        <w:spacing w:before="0" w:line="240" w:lineRule="auto"/>
        <w:ind w:right="150"/>
        <w:jc w:val="both"/>
        <w:rPr>
          <w:rFonts w:ascii="Times New Roman" w:hAnsi="Times New Roman"/>
          <w:sz w:val="22"/>
          <w:szCs w:val="22"/>
        </w:rPr>
      </w:pPr>
      <w:r>
        <w:rPr>
          <w:rFonts w:ascii="Times New Roman" w:hAnsi="Times New Roman"/>
          <w:sz w:val="22"/>
          <w:szCs w:val="22"/>
        </w:rPr>
        <w:t>non coinvolge interessi di soggetti od organizzazioni di cui sia tutore, curatore, procuratore o agente, titolare effettivo, ovvero di enti, associazioni anche non riconosciute, comitati, società</w:t>
      </w:r>
      <w:r>
        <w:rPr>
          <w:rFonts w:ascii="Times New Roman" w:hAnsi="Times New Roman"/>
          <w:spacing w:val="-3"/>
          <w:sz w:val="22"/>
          <w:szCs w:val="22"/>
        </w:rPr>
        <w:t xml:space="preserve"> </w:t>
      </w:r>
      <w:r>
        <w:rPr>
          <w:rFonts w:ascii="Times New Roman" w:hAnsi="Times New Roman"/>
          <w:sz w:val="22"/>
          <w:szCs w:val="22"/>
        </w:rPr>
        <w:t>o stabilimenti di cui</w:t>
      </w:r>
      <w:r>
        <w:rPr>
          <w:rFonts w:ascii="Times New Roman" w:hAnsi="Times New Roman"/>
          <w:spacing w:val="-3"/>
          <w:sz w:val="22"/>
          <w:szCs w:val="22"/>
        </w:rPr>
        <w:t xml:space="preserve"> </w:t>
      </w:r>
      <w:r>
        <w:rPr>
          <w:rFonts w:ascii="Times New Roman" w:hAnsi="Times New Roman"/>
          <w:sz w:val="22"/>
          <w:szCs w:val="22"/>
        </w:rPr>
        <w:t>sia amministratore o gerente o dirigente;</w:t>
      </w:r>
    </w:p>
    <w:p w14:paraId="76425CD2" w14:textId="77777777" w:rsidR="00295E4E" w:rsidRDefault="00295E4E" w:rsidP="00295E4E">
      <w:pPr>
        <w:pStyle w:val="DidefaultA"/>
        <w:widowControl w:val="0"/>
        <w:numPr>
          <w:ilvl w:val="1"/>
          <w:numId w:val="21"/>
        </w:numPr>
        <w:spacing w:before="121" w:line="240" w:lineRule="auto"/>
        <w:jc w:val="both"/>
        <w:rPr>
          <w:rFonts w:ascii="Times New Roman" w:hAnsi="Times New Roman"/>
          <w:sz w:val="22"/>
          <w:szCs w:val="22"/>
        </w:rPr>
      </w:pPr>
      <w:r>
        <w:rPr>
          <w:rFonts w:ascii="Times New Roman" w:hAnsi="Times New Roman"/>
          <w:sz w:val="22"/>
          <w:szCs w:val="22"/>
        </w:rPr>
        <w:t>di</w:t>
      </w:r>
      <w:r>
        <w:rPr>
          <w:rFonts w:ascii="Times New Roman" w:hAnsi="Times New Roman"/>
          <w:spacing w:val="-7"/>
          <w:sz w:val="22"/>
          <w:szCs w:val="22"/>
        </w:rPr>
        <w:t xml:space="preserve"> </w:t>
      </w:r>
      <w:r>
        <w:rPr>
          <w:rFonts w:ascii="Times New Roman" w:hAnsi="Times New Roman"/>
          <w:sz w:val="22"/>
          <w:szCs w:val="22"/>
        </w:rPr>
        <w:t>aver</w:t>
      </w:r>
      <w:r>
        <w:rPr>
          <w:rFonts w:ascii="Times New Roman" w:hAnsi="Times New Roman"/>
          <w:spacing w:val="-5"/>
          <w:sz w:val="22"/>
          <w:szCs w:val="22"/>
        </w:rPr>
        <w:t xml:space="preserve"> </w:t>
      </w:r>
      <w:r>
        <w:rPr>
          <w:rFonts w:ascii="Times New Roman" w:hAnsi="Times New Roman"/>
          <w:sz w:val="22"/>
          <w:szCs w:val="22"/>
        </w:rPr>
        <w:t>preso</w:t>
      </w:r>
      <w:r>
        <w:rPr>
          <w:rFonts w:ascii="Times New Roman" w:hAnsi="Times New Roman"/>
          <w:spacing w:val="-5"/>
          <w:sz w:val="22"/>
          <w:szCs w:val="22"/>
        </w:rPr>
        <w:t xml:space="preserve"> </w:t>
      </w:r>
      <w:r>
        <w:rPr>
          <w:rFonts w:ascii="Times New Roman" w:hAnsi="Times New Roman"/>
          <w:sz w:val="22"/>
          <w:szCs w:val="22"/>
        </w:rPr>
        <w:t>piena</w:t>
      </w:r>
      <w:r>
        <w:rPr>
          <w:rFonts w:ascii="Times New Roman" w:hAnsi="Times New Roman"/>
          <w:spacing w:val="-6"/>
          <w:sz w:val="22"/>
          <w:szCs w:val="22"/>
        </w:rPr>
        <w:t xml:space="preserve"> </w:t>
      </w:r>
      <w:r>
        <w:rPr>
          <w:rFonts w:ascii="Times New Roman" w:hAnsi="Times New Roman"/>
          <w:sz w:val="22"/>
          <w:szCs w:val="22"/>
        </w:rPr>
        <w:t>cognizione</w:t>
      </w:r>
      <w:r>
        <w:rPr>
          <w:rFonts w:ascii="Times New Roman" w:hAnsi="Times New Roman"/>
          <w:spacing w:val="-6"/>
          <w:sz w:val="22"/>
          <w:szCs w:val="22"/>
        </w:rPr>
        <w:t xml:space="preserve"> </w:t>
      </w:r>
      <w:r>
        <w:rPr>
          <w:rFonts w:ascii="Times New Roman" w:hAnsi="Times New Roman"/>
          <w:sz w:val="22"/>
          <w:szCs w:val="22"/>
        </w:rPr>
        <w:t>del</w:t>
      </w:r>
      <w:r>
        <w:rPr>
          <w:rFonts w:ascii="Times New Roman" w:hAnsi="Times New Roman"/>
          <w:spacing w:val="-7"/>
          <w:sz w:val="22"/>
          <w:szCs w:val="22"/>
        </w:rPr>
        <w:t xml:space="preserve"> </w:t>
      </w:r>
      <w:r>
        <w:rPr>
          <w:rFonts w:ascii="Times New Roman" w:hAnsi="Times New Roman"/>
          <w:sz w:val="22"/>
          <w:szCs w:val="22"/>
        </w:rPr>
        <w:t>D.P.R.</w:t>
      </w:r>
      <w:r>
        <w:rPr>
          <w:rFonts w:ascii="Times New Roman" w:hAnsi="Times New Roman"/>
          <w:spacing w:val="-6"/>
          <w:sz w:val="22"/>
          <w:szCs w:val="22"/>
        </w:rPr>
        <w:t xml:space="preserve"> </w:t>
      </w:r>
      <w:r>
        <w:rPr>
          <w:rFonts w:ascii="Times New Roman" w:hAnsi="Times New Roman"/>
          <w:sz w:val="22"/>
          <w:szCs w:val="22"/>
        </w:rPr>
        <w:t>16</w:t>
      </w:r>
      <w:r>
        <w:rPr>
          <w:rFonts w:ascii="Times New Roman" w:hAnsi="Times New Roman"/>
          <w:spacing w:val="-6"/>
          <w:sz w:val="22"/>
          <w:szCs w:val="22"/>
        </w:rPr>
        <w:t xml:space="preserve"> </w:t>
      </w:r>
      <w:r>
        <w:rPr>
          <w:rFonts w:ascii="Times New Roman" w:hAnsi="Times New Roman"/>
          <w:sz w:val="22"/>
          <w:szCs w:val="22"/>
        </w:rPr>
        <w:t>aprile</w:t>
      </w:r>
      <w:r>
        <w:rPr>
          <w:rFonts w:ascii="Times New Roman" w:hAnsi="Times New Roman"/>
          <w:spacing w:val="-7"/>
          <w:sz w:val="22"/>
          <w:szCs w:val="22"/>
        </w:rPr>
        <w:t xml:space="preserve"> </w:t>
      </w:r>
      <w:r>
        <w:rPr>
          <w:rFonts w:ascii="Times New Roman" w:hAnsi="Times New Roman"/>
          <w:sz w:val="22"/>
          <w:szCs w:val="22"/>
        </w:rPr>
        <w:t>2013,</w:t>
      </w:r>
      <w:r>
        <w:rPr>
          <w:rFonts w:ascii="Times New Roman" w:hAnsi="Times New Roman"/>
          <w:spacing w:val="-6"/>
          <w:sz w:val="22"/>
          <w:szCs w:val="22"/>
        </w:rPr>
        <w:t xml:space="preserve"> </w:t>
      </w:r>
      <w:r>
        <w:rPr>
          <w:rFonts w:ascii="Times New Roman" w:hAnsi="Times New Roman"/>
          <w:sz w:val="22"/>
          <w:szCs w:val="22"/>
        </w:rPr>
        <w:t>n.</w:t>
      </w:r>
      <w:r>
        <w:rPr>
          <w:rFonts w:ascii="Times New Roman" w:hAnsi="Times New Roman"/>
          <w:spacing w:val="-6"/>
          <w:sz w:val="22"/>
          <w:szCs w:val="22"/>
        </w:rPr>
        <w:t xml:space="preserve"> </w:t>
      </w:r>
      <w:r>
        <w:rPr>
          <w:rFonts w:ascii="Times New Roman" w:hAnsi="Times New Roman"/>
          <w:sz w:val="22"/>
          <w:szCs w:val="22"/>
        </w:rPr>
        <w:t>62</w:t>
      </w:r>
      <w:r>
        <w:rPr>
          <w:rFonts w:ascii="Times New Roman" w:hAnsi="Times New Roman"/>
          <w:spacing w:val="-5"/>
          <w:sz w:val="22"/>
          <w:szCs w:val="22"/>
        </w:rPr>
        <w:t xml:space="preserve"> </w:t>
      </w:r>
      <w:r>
        <w:rPr>
          <w:rFonts w:ascii="Times New Roman" w:hAnsi="Times New Roman"/>
          <w:sz w:val="22"/>
          <w:szCs w:val="22"/>
        </w:rPr>
        <w:t>come</w:t>
      </w:r>
      <w:r>
        <w:rPr>
          <w:rFonts w:ascii="Times New Roman" w:hAnsi="Times New Roman"/>
          <w:spacing w:val="-7"/>
          <w:sz w:val="22"/>
          <w:szCs w:val="22"/>
        </w:rPr>
        <w:t xml:space="preserve"> </w:t>
      </w:r>
      <w:r>
        <w:rPr>
          <w:rFonts w:ascii="Times New Roman" w:hAnsi="Times New Roman"/>
          <w:sz w:val="22"/>
          <w:szCs w:val="22"/>
        </w:rPr>
        <w:t>modificato</w:t>
      </w:r>
      <w:r>
        <w:rPr>
          <w:rFonts w:ascii="Times New Roman" w:hAnsi="Times New Roman"/>
          <w:spacing w:val="-3"/>
          <w:sz w:val="22"/>
          <w:szCs w:val="22"/>
        </w:rPr>
        <w:t xml:space="preserve"> </w:t>
      </w:r>
      <w:r>
        <w:rPr>
          <w:rFonts w:ascii="Times New Roman" w:hAnsi="Times New Roman"/>
          <w:sz w:val="22"/>
          <w:szCs w:val="22"/>
        </w:rPr>
        <w:t>e</w:t>
      </w:r>
      <w:r>
        <w:rPr>
          <w:rFonts w:ascii="Times New Roman" w:hAnsi="Times New Roman"/>
          <w:spacing w:val="-6"/>
          <w:sz w:val="22"/>
          <w:szCs w:val="22"/>
        </w:rPr>
        <w:t xml:space="preserve"> </w:t>
      </w:r>
      <w:r>
        <w:rPr>
          <w:rFonts w:ascii="Times New Roman" w:hAnsi="Times New Roman"/>
          <w:sz w:val="22"/>
          <w:szCs w:val="22"/>
        </w:rPr>
        <w:t>integrato</w:t>
      </w:r>
      <w:r>
        <w:rPr>
          <w:rFonts w:ascii="Times New Roman" w:hAnsi="Times New Roman"/>
          <w:spacing w:val="-7"/>
          <w:sz w:val="22"/>
          <w:szCs w:val="22"/>
        </w:rPr>
        <w:t xml:space="preserve"> </w:t>
      </w:r>
      <w:r>
        <w:rPr>
          <w:rFonts w:ascii="Times New Roman" w:hAnsi="Times New Roman"/>
          <w:sz w:val="22"/>
          <w:szCs w:val="22"/>
        </w:rPr>
        <w:t>dal</w:t>
      </w:r>
      <w:r>
        <w:rPr>
          <w:rFonts w:ascii="Times New Roman" w:hAnsi="Times New Roman"/>
          <w:spacing w:val="-7"/>
          <w:sz w:val="22"/>
          <w:szCs w:val="22"/>
        </w:rPr>
        <w:t xml:space="preserve"> </w:t>
      </w:r>
      <w:r>
        <w:rPr>
          <w:rFonts w:ascii="Times New Roman" w:hAnsi="Times New Roman"/>
          <w:sz w:val="22"/>
          <w:szCs w:val="22"/>
        </w:rPr>
        <w:t xml:space="preserve">D.P.R. </w:t>
      </w:r>
      <w:r>
        <w:rPr>
          <w:rFonts w:ascii="Times New Roman" w:hAnsi="Times New Roman"/>
          <w:sz w:val="22"/>
          <w:szCs w:val="22"/>
          <w:lang w:val="de-DE"/>
        </w:rPr>
        <w:t xml:space="preserve">13 </w:t>
      </w:r>
      <w:r>
        <w:rPr>
          <w:rFonts w:ascii="Times New Roman" w:hAnsi="Times New Roman"/>
          <w:sz w:val="22"/>
          <w:szCs w:val="22"/>
        </w:rPr>
        <w:t>giugno</w:t>
      </w:r>
      <w:r>
        <w:rPr>
          <w:rFonts w:ascii="Times New Roman" w:hAnsi="Times New Roman"/>
          <w:sz w:val="22"/>
          <w:szCs w:val="22"/>
          <w:lang w:val="de-DE"/>
        </w:rPr>
        <w:t xml:space="preserve"> 2023, n. 81</w:t>
      </w:r>
      <w:r>
        <w:rPr>
          <w:rFonts w:ascii="Times New Roman" w:hAnsi="Times New Roman"/>
          <w:sz w:val="20"/>
          <w:szCs w:val="20"/>
          <w:lang w:val="de-DE"/>
        </w:rPr>
        <w:t xml:space="preserve">, </w:t>
      </w:r>
      <w:r>
        <w:rPr>
          <w:rFonts w:ascii="Times New Roman" w:hAnsi="Times New Roman"/>
          <w:sz w:val="22"/>
          <w:szCs w:val="22"/>
        </w:rPr>
        <w:t>recante</w:t>
      </w:r>
      <w:r>
        <w:rPr>
          <w:rFonts w:ascii="Times New Roman" w:hAnsi="Times New Roman"/>
          <w:sz w:val="22"/>
          <w:szCs w:val="22"/>
          <w:lang w:val="de-DE"/>
        </w:rPr>
        <w:t xml:space="preserve"> il </w:t>
      </w:r>
      <w:r>
        <w:rPr>
          <w:rFonts w:ascii="Times New Roman" w:hAnsi="Times New Roman"/>
          <w:sz w:val="22"/>
          <w:szCs w:val="22"/>
        </w:rPr>
        <w:t>Codice</w:t>
      </w:r>
      <w:r>
        <w:rPr>
          <w:rFonts w:ascii="Times New Roman" w:hAnsi="Times New Roman"/>
          <w:sz w:val="22"/>
          <w:szCs w:val="22"/>
          <w:lang w:val="de-DE"/>
        </w:rPr>
        <w:t xml:space="preserve"> di </w:t>
      </w:r>
      <w:r>
        <w:rPr>
          <w:rFonts w:ascii="Times New Roman" w:hAnsi="Times New Roman"/>
          <w:sz w:val="22"/>
          <w:szCs w:val="22"/>
        </w:rPr>
        <w:t>Comportamento</w:t>
      </w:r>
      <w:r>
        <w:rPr>
          <w:rFonts w:ascii="Times New Roman" w:hAnsi="Times New Roman"/>
          <w:sz w:val="22"/>
          <w:szCs w:val="22"/>
          <w:lang w:val="de-DE"/>
        </w:rPr>
        <w:t xml:space="preserve"> </w:t>
      </w:r>
      <w:r>
        <w:rPr>
          <w:rFonts w:ascii="Times New Roman" w:hAnsi="Times New Roman"/>
          <w:sz w:val="22"/>
          <w:szCs w:val="22"/>
        </w:rPr>
        <w:t>dei</w:t>
      </w:r>
      <w:r>
        <w:rPr>
          <w:rFonts w:ascii="Times New Roman" w:hAnsi="Times New Roman"/>
          <w:sz w:val="22"/>
          <w:szCs w:val="22"/>
          <w:lang w:val="de-DE"/>
        </w:rPr>
        <w:t xml:space="preserve"> </w:t>
      </w:r>
      <w:r>
        <w:rPr>
          <w:rFonts w:ascii="Times New Roman" w:hAnsi="Times New Roman"/>
          <w:sz w:val="22"/>
          <w:szCs w:val="22"/>
        </w:rPr>
        <w:t>dipendenti</w:t>
      </w:r>
      <w:r>
        <w:rPr>
          <w:rFonts w:ascii="Times New Roman" w:hAnsi="Times New Roman"/>
          <w:sz w:val="22"/>
          <w:szCs w:val="22"/>
          <w:lang w:val="de-DE"/>
        </w:rPr>
        <w:t xml:space="preserve"> </w:t>
      </w:r>
      <w:r>
        <w:rPr>
          <w:rFonts w:ascii="Times New Roman" w:hAnsi="Times New Roman"/>
          <w:sz w:val="22"/>
          <w:szCs w:val="22"/>
        </w:rPr>
        <w:t>del</w:t>
      </w:r>
      <w:r>
        <w:rPr>
          <w:rFonts w:ascii="Times New Roman" w:hAnsi="Times New Roman"/>
          <w:sz w:val="22"/>
          <w:szCs w:val="22"/>
          <w:lang w:val="de-DE"/>
        </w:rPr>
        <w:t xml:space="preserve"> </w:t>
      </w:r>
      <w:r>
        <w:rPr>
          <w:rFonts w:ascii="Times New Roman" w:hAnsi="Times New Roman"/>
          <w:sz w:val="22"/>
          <w:szCs w:val="22"/>
        </w:rPr>
        <w:t>Ministero</w:t>
      </w:r>
      <w:r>
        <w:rPr>
          <w:rFonts w:ascii="Times New Roman" w:hAnsi="Times New Roman"/>
          <w:sz w:val="22"/>
          <w:szCs w:val="22"/>
          <w:lang w:val="de-DE"/>
        </w:rPr>
        <w:t xml:space="preserve"> </w:t>
      </w:r>
      <w:r>
        <w:rPr>
          <w:rFonts w:ascii="Times New Roman" w:hAnsi="Times New Roman"/>
          <w:sz w:val="22"/>
          <w:szCs w:val="22"/>
        </w:rPr>
        <w:t>dell</w:t>
      </w:r>
      <w:r>
        <w:rPr>
          <w:rFonts w:ascii="Arial Unicode MS" w:hAnsi="Arial Unicode MS" w:hint="cs"/>
          <w:sz w:val="22"/>
          <w:szCs w:val="22"/>
          <w:rtl/>
          <w:lang w:val="ar-SA"/>
        </w:rPr>
        <w:t>’</w:t>
      </w:r>
      <w:r>
        <w:rPr>
          <w:rFonts w:ascii="Times New Roman" w:hAnsi="Times New Roman"/>
          <w:sz w:val="22"/>
          <w:szCs w:val="22"/>
        </w:rPr>
        <w:t>istruzione</w:t>
      </w:r>
      <w:r>
        <w:rPr>
          <w:rFonts w:ascii="Times New Roman" w:hAnsi="Times New Roman"/>
          <w:sz w:val="22"/>
          <w:szCs w:val="22"/>
          <w:lang w:val="de-DE"/>
        </w:rPr>
        <w:t xml:space="preserve"> e </w:t>
      </w:r>
      <w:r>
        <w:rPr>
          <w:rFonts w:ascii="Times New Roman" w:hAnsi="Times New Roman"/>
          <w:sz w:val="22"/>
          <w:szCs w:val="22"/>
        </w:rPr>
        <w:t>del</w:t>
      </w:r>
      <w:r>
        <w:rPr>
          <w:rFonts w:ascii="Times New Roman" w:hAnsi="Times New Roman"/>
          <w:sz w:val="22"/>
          <w:szCs w:val="22"/>
          <w:lang w:val="de-DE"/>
        </w:rPr>
        <w:t xml:space="preserve"> </w:t>
      </w:r>
      <w:r>
        <w:rPr>
          <w:rFonts w:ascii="Times New Roman" w:hAnsi="Times New Roman"/>
          <w:sz w:val="22"/>
          <w:szCs w:val="22"/>
        </w:rPr>
        <w:t>merito;</w:t>
      </w:r>
    </w:p>
    <w:p w14:paraId="6AEFDA4D" w14:textId="77777777" w:rsidR="00295E4E" w:rsidRDefault="00295E4E" w:rsidP="00295E4E">
      <w:pPr>
        <w:pStyle w:val="DidefaultA"/>
        <w:widowControl w:val="0"/>
        <w:numPr>
          <w:ilvl w:val="1"/>
          <w:numId w:val="16"/>
        </w:numPr>
        <w:spacing w:before="118" w:line="240" w:lineRule="auto"/>
        <w:ind w:right="149"/>
        <w:jc w:val="both"/>
        <w:rPr>
          <w:rFonts w:ascii="Times New Roman" w:hAnsi="Times New Roman"/>
          <w:sz w:val="22"/>
          <w:szCs w:val="22"/>
        </w:rPr>
      </w:pPr>
      <w:r>
        <w:rPr>
          <w:rFonts w:ascii="Times New Roman" w:hAnsi="Times New Roman"/>
          <w:sz w:val="22"/>
          <w:szCs w:val="22"/>
        </w:rPr>
        <w:t>di impegnarsi a comunicare tempestivamente all’Istituzione scolastica eventuali variazioni che dovessero intervenire nel</w:t>
      </w:r>
      <w:r>
        <w:rPr>
          <w:rFonts w:ascii="Times New Roman" w:hAnsi="Times New Roman"/>
          <w:spacing w:val="-3"/>
          <w:sz w:val="22"/>
          <w:szCs w:val="22"/>
        </w:rPr>
        <w:t xml:space="preserve"> </w:t>
      </w:r>
      <w:r>
        <w:rPr>
          <w:rFonts w:ascii="Times New Roman" w:hAnsi="Times New Roman"/>
          <w:sz w:val="22"/>
          <w:szCs w:val="22"/>
        </w:rPr>
        <w:t>corso dello svolgimento dell’incarico;</w:t>
      </w:r>
    </w:p>
    <w:p w14:paraId="0E96991D" w14:textId="77777777" w:rsidR="00295E4E" w:rsidRDefault="00295E4E" w:rsidP="00295E4E">
      <w:pPr>
        <w:pStyle w:val="DidefaultA"/>
        <w:widowControl w:val="0"/>
        <w:numPr>
          <w:ilvl w:val="1"/>
          <w:numId w:val="16"/>
        </w:numPr>
        <w:spacing w:before="121" w:line="240" w:lineRule="auto"/>
        <w:ind w:right="150"/>
        <w:jc w:val="both"/>
        <w:rPr>
          <w:rFonts w:ascii="Times New Roman" w:hAnsi="Times New Roman"/>
          <w:sz w:val="22"/>
          <w:szCs w:val="22"/>
        </w:rPr>
      </w:pPr>
      <w:r>
        <w:rPr>
          <w:rFonts w:ascii="Times New Roman" w:hAnsi="Times New Roman"/>
          <w:sz w:val="22"/>
          <w:szCs w:val="22"/>
        </w:rPr>
        <w:t>di impegnarsi a comunicare all’Istituzione scolastica qualsiasi altra circostanza sopravvenuta di</w:t>
      </w:r>
      <w:r>
        <w:rPr>
          <w:rFonts w:ascii="Times New Roman" w:hAnsi="Times New Roman"/>
          <w:spacing w:val="-48"/>
          <w:sz w:val="22"/>
          <w:szCs w:val="22"/>
        </w:rPr>
        <w:t xml:space="preserve"> </w:t>
      </w:r>
      <w:r>
        <w:rPr>
          <w:rFonts w:ascii="Times New Roman" w:hAnsi="Times New Roman"/>
          <w:sz w:val="22"/>
          <w:szCs w:val="22"/>
        </w:rPr>
        <w:t>carattere</w:t>
      </w:r>
      <w:r>
        <w:rPr>
          <w:rFonts w:ascii="Times New Roman" w:hAnsi="Times New Roman"/>
          <w:spacing w:val="-3"/>
          <w:sz w:val="22"/>
          <w:szCs w:val="22"/>
        </w:rPr>
        <w:t xml:space="preserve"> </w:t>
      </w:r>
      <w:r>
        <w:rPr>
          <w:rFonts w:ascii="Times New Roman" w:hAnsi="Times New Roman"/>
          <w:sz w:val="22"/>
          <w:szCs w:val="22"/>
        </w:rPr>
        <w:t>ostativo rispetto all’espletamento dell’incarico;</w:t>
      </w:r>
    </w:p>
    <w:p w14:paraId="427C989E" w14:textId="77777777" w:rsidR="00295E4E" w:rsidRDefault="00295E4E" w:rsidP="00295E4E">
      <w:pPr>
        <w:pStyle w:val="DidefaultA"/>
        <w:widowControl w:val="0"/>
        <w:numPr>
          <w:ilvl w:val="1"/>
          <w:numId w:val="16"/>
        </w:numPr>
        <w:spacing w:before="121" w:line="240" w:lineRule="auto"/>
        <w:ind w:right="150"/>
        <w:jc w:val="both"/>
        <w:rPr>
          <w:rFonts w:ascii="Times New Roman" w:hAnsi="Times New Roman"/>
          <w:sz w:val="22"/>
          <w:szCs w:val="22"/>
        </w:rPr>
      </w:pPr>
      <w:r>
        <w:rPr>
          <w:rFonts w:ascii="Times New Roman" w:hAnsi="Times New Roman"/>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r>
        <w:rPr>
          <w:rFonts w:ascii="Times New Roman" w:hAnsi="Times New Roman"/>
          <w:spacing w:val="-3"/>
          <w:sz w:val="22"/>
          <w:szCs w:val="22"/>
        </w:rPr>
        <w:t xml:space="preserve"> </w:t>
      </w:r>
      <w:r>
        <w:rPr>
          <w:rFonts w:ascii="Times New Roman" w:hAnsi="Times New Roman"/>
          <w:sz w:val="22"/>
          <w:szCs w:val="22"/>
        </w:rPr>
        <w:t>e fornisce il</w:t>
      </w:r>
      <w:r>
        <w:rPr>
          <w:rFonts w:ascii="Times New Roman" w:hAnsi="Times New Roman"/>
          <w:spacing w:val="-3"/>
          <w:sz w:val="22"/>
          <w:szCs w:val="22"/>
        </w:rPr>
        <w:t xml:space="preserve"> </w:t>
      </w:r>
      <w:r>
        <w:rPr>
          <w:rFonts w:ascii="Times New Roman" w:hAnsi="Times New Roman"/>
          <w:sz w:val="22"/>
          <w:szCs w:val="22"/>
        </w:rPr>
        <w:t>relativo consenso.</w:t>
      </w:r>
    </w:p>
    <w:p w14:paraId="40F7D03F" w14:textId="77777777" w:rsidR="00295E4E" w:rsidRDefault="00295E4E" w:rsidP="00295E4E">
      <w:pPr>
        <w:pStyle w:val="CorpoA"/>
        <w:widowControl w:val="0"/>
        <w:tabs>
          <w:tab w:val="left" w:pos="6486"/>
        </w:tabs>
        <w:spacing w:before="121"/>
        <w:ind w:left="112"/>
        <w:jc w:val="both"/>
        <w:rPr>
          <w:rFonts w:ascii="Times New Roman" w:eastAsia="Times New Roman" w:hAnsi="Times New Roman" w:cs="Times New Roman"/>
        </w:rPr>
      </w:pPr>
    </w:p>
    <w:p w14:paraId="7DFCDB79" w14:textId="77777777" w:rsidR="00295E4E" w:rsidRDefault="00295E4E" w:rsidP="00295E4E">
      <w:pPr>
        <w:pStyle w:val="CorpoA"/>
        <w:widowControl w:val="0"/>
        <w:tabs>
          <w:tab w:val="left" w:pos="6486"/>
        </w:tabs>
        <w:spacing w:before="121"/>
        <w:ind w:left="112"/>
        <w:jc w:val="both"/>
        <w:rPr>
          <w:rFonts w:ascii="Times New Roman" w:eastAsia="Times New Roman" w:hAnsi="Times New Roman" w:cs="Times New Roman"/>
        </w:rPr>
      </w:pPr>
    </w:p>
    <w:p w14:paraId="687CA1F2" w14:textId="77777777" w:rsidR="00295E4E" w:rsidRDefault="00295E4E" w:rsidP="00295E4E">
      <w:pPr>
        <w:pStyle w:val="CorpoA"/>
        <w:widowControl w:val="0"/>
        <w:tabs>
          <w:tab w:val="left" w:pos="6486"/>
        </w:tabs>
        <w:spacing w:before="121"/>
        <w:ind w:left="112"/>
        <w:jc w:val="both"/>
        <w:rPr>
          <w:rFonts w:ascii="Times New Roman" w:eastAsia="Times New Roman" w:hAnsi="Times New Roman" w:cs="Times New Roman"/>
        </w:rPr>
      </w:pPr>
      <w:r>
        <w:rPr>
          <w:rFonts w:ascii="Times New Roman" w:hAnsi="Times New Roman"/>
          <w:lang w:val="it-IT"/>
        </w:rPr>
        <w:t>Luogo</w:t>
      </w:r>
      <w:r>
        <w:rPr>
          <w:rFonts w:ascii="Times New Roman" w:hAnsi="Times New Roman"/>
        </w:rPr>
        <w:t xml:space="preserve"> </w:t>
      </w:r>
      <w:r>
        <w:rPr>
          <w:rFonts w:ascii="Times New Roman" w:hAnsi="Times New Roman"/>
          <w:lang w:val="nl-NL"/>
        </w:rPr>
        <w:t>e data</w:t>
      </w:r>
    </w:p>
    <w:p w14:paraId="105DBDD3" w14:textId="77777777" w:rsidR="00295E4E" w:rsidRDefault="00295E4E" w:rsidP="00295E4E">
      <w:pPr>
        <w:pStyle w:val="CorpoA"/>
        <w:widowControl w:val="0"/>
        <w:tabs>
          <w:tab w:val="left" w:pos="6486"/>
        </w:tabs>
        <w:spacing w:before="121"/>
        <w:ind w:left="112"/>
        <w:rPr>
          <w:rFonts w:ascii="Times New Roman" w:hAnsi="Times New Roman"/>
          <w:lang w:val="it-IT"/>
        </w:rPr>
      </w:pPr>
      <w:r>
        <w:rPr>
          <w:rFonts w:ascii="Times New Roman" w:hAnsi="Times New Roman"/>
          <w:lang w:val="it-IT"/>
        </w:rPr>
        <w:tab/>
      </w:r>
      <w:r>
        <w:rPr>
          <w:rFonts w:ascii="Times New Roman" w:hAnsi="Times New Roman"/>
          <w:lang w:val="it-IT"/>
        </w:rPr>
        <w:tab/>
        <w:t>Il /La</w:t>
      </w:r>
      <w:r>
        <w:rPr>
          <w:rFonts w:ascii="Times New Roman" w:hAnsi="Times New Roman"/>
        </w:rPr>
        <w:t xml:space="preserve"> </w:t>
      </w:r>
      <w:r>
        <w:rPr>
          <w:rFonts w:ascii="Times New Roman" w:hAnsi="Times New Roman"/>
          <w:lang w:val="it-IT"/>
        </w:rPr>
        <w:t>Dichiarante</w:t>
      </w:r>
    </w:p>
    <w:p w14:paraId="7747F342" w14:textId="77777777" w:rsidR="00295E4E" w:rsidRDefault="00295E4E" w:rsidP="00295E4E">
      <w:pPr>
        <w:pStyle w:val="Corpotesto"/>
        <w:tabs>
          <w:tab w:val="left" w:pos="2190"/>
          <w:tab w:val="left" w:pos="5818"/>
          <w:tab w:val="left" w:pos="9547"/>
        </w:tabs>
        <w:spacing w:line="252" w:lineRule="exact"/>
        <w:ind w:left="513"/>
        <w:jc w:val="both"/>
        <w:rPr>
          <w:rFonts w:ascii="Times New Roman" w:hAnsi="Calibri"/>
        </w:rPr>
      </w:pPr>
    </w:p>
    <w:p w14:paraId="1E4C203E" w14:textId="77777777" w:rsidR="00295E4E" w:rsidRDefault="00295E4E" w:rsidP="00295E4E">
      <w:pPr>
        <w:pStyle w:val="Corpotesto"/>
        <w:tabs>
          <w:tab w:val="left" w:pos="2256"/>
          <w:tab w:val="left" w:pos="5858"/>
          <w:tab w:val="left" w:pos="8689"/>
        </w:tabs>
        <w:spacing w:before="214"/>
        <w:ind w:left="192"/>
        <w:rPr>
          <w:rFonts w:ascii="Times New Roman"/>
        </w:rPr>
      </w:pPr>
    </w:p>
    <w:p w14:paraId="697DA856" w14:textId="77777777" w:rsidR="00295E4E" w:rsidRDefault="00295E4E" w:rsidP="00295E4E">
      <w:pPr>
        <w:spacing w:before="91"/>
        <w:ind w:left="6470"/>
        <w:rPr>
          <w:rFonts w:ascii="Times New Roman"/>
          <w:b/>
          <w:spacing w:val="-1"/>
        </w:rPr>
      </w:pPr>
    </w:p>
    <w:p w14:paraId="14AFE5D4" w14:textId="77777777" w:rsidR="00295E4E" w:rsidRDefault="00295E4E" w:rsidP="00295E4E">
      <w:pPr>
        <w:spacing w:before="91"/>
        <w:ind w:left="6470"/>
        <w:rPr>
          <w:rFonts w:ascii="Times New Roman"/>
          <w:b/>
          <w:spacing w:val="-1"/>
        </w:rPr>
      </w:pPr>
    </w:p>
    <w:p w14:paraId="3B10AFC9" w14:textId="77777777" w:rsidR="00295E4E" w:rsidRDefault="00295E4E" w:rsidP="00295E4E"/>
    <w:p w14:paraId="73DEB3B9" w14:textId="77777777" w:rsidR="007A3B95" w:rsidRPr="00360EF5" w:rsidRDefault="007A3B95" w:rsidP="00D2127F">
      <w:pPr>
        <w:spacing w:after="0" w:line="240" w:lineRule="auto"/>
        <w:rPr>
          <w:rFonts w:asciiTheme="minorHAnsi" w:hAnsiTheme="minorHAnsi" w:cstheme="minorHAnsi"/>
          <w:b/>
          <w:bCs/>
        </w:rPr>
      </w:pPr>
    </w:p>
    <w:sectPr w:rsidR="007A3B95" w:rsidRPr="00360EF5" w:rsidSect="00295E4E">
      <w:headerReference w:type="default" r:id="rId9"/>
      <w:pgSz w:w="11910" w:h="16840"/>
      <w:pgMar w:top="993" w:right="1020" w:bottom="280" w:left="9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FB11C" w14:textId="77777777" w:rsidR="00AD58B5" w:rsidRDefault="00AD58B5" w:rsidP="00CF72AF">
      <w:pPr>
        <w:spacing w:after="0" w:line="240" w:lineRule="auto"/>
      </w:pPr>
      <w:r>
        <w:separator/>
      </w:r>
    </w:p>
  </w:endnote>
  <w:endnote w:type="continuationSeparator" w:id="0">
    <w:p w14:paraId="192CD4CB" w14:textId="77777777" w:rsidR="00AD58B5" w:rsidRDefault="00AD58B5" w:rsidP="00CF7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Unicode MS">
    <w:altName w:val="Arial"/>
    <w:panose1 w:val="020B0604020202020204"/>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Helvetica Neue">
    <w:altName w:val="Arial"/>
    <w:charset w:val="00"/>
    <w:family w:val="roman"/>
    <w:pitch w:val="default"/>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FE74A" w14:textId="77777777" w:rsidR="00AD58B5" w:rsidRDefault="00AD58B5" w:rsidP="00CF72AF">
      <w:pPr>
        <w:spacing w:after="0" w:line="240" w:lineRule="auto"/>
      </w:pPr>
      <w:r>
        <w:separator/>
      </w:r>
    </w:p>
  </w:footnote>
  <w:footnote w:type="continuationSeparator" w:id="0">
    <w:p w14:paraId="12F3996C" w14:textId="77777777" w:rsidR="00AD58B5" w:rsidRDefault="00AD58B5" w:rsidP="00CF7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23879" w14:textId="6F1395EA" w:rsidR="00DA738C" w:rsidRDefault="007529DA" w:rsidP="00DA738C">
    <w:pPr>
      <w:pStyle w:val="Corpotesto"/>
      <w:spacing w:line="14" w:lineRule="auto"/>
      <w:rPr>
        <w:sz w:val="20"/>
      </w:rPr>
    </w:pPr>
    <w:r>
      <w:rPr>
        <w:noProof/>
        <w:lang w:eastAsia="it-IT"/>
      </w:rPr>
      <w:drawing>
        <wp:anchor distT="0" distB="0" distL="0" distR="0" simplePos="0" relativeHeight="251659264" behindDoc="1" locked="0" layoutInCell="1" allowOverlap="1" wp14:anchorId="6106C6D6" wp14:editId="73C1DBA1">
          <wp:simplePos x="0" y="0"/>
          <wp:positionH relativeFrom="page">
            <wp:posOffset>4554855</wp:posOffset>
          </wp:positionH>
          <wp:positionV relativeFrom="page">
            <wp:posOffset>534670</wp:posOffset>
          </wp:positionV>
          <wp:extent cx="541655" cy="497205"/>
          <wp:effectExtent l="0" t="0" r="0" b="0"/>
          <wp:wrapNone/>
          <wp:docPr id="312309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655" cy="49720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it-IT"/>
      </w:rPr>
      <w:drawing>
        <wp:anchor distT="0" distB="0" distL="0" distR="0" simplePos="0" relativeHeight="251660288" behindDoc="1" locked="0" layoutInCell="1" allowOverlap="1" wp14:anchorId="4F86E238" wp14:editId="34379641">
          <wp:simplePos x="0" y="0"/>
          <wp:positionH relativeFrom="page">
            <wp:posOffset>5972810</wp:posOffset>
          </wp:positionH>
          <wp:positionV relativeFrom="page">
            <wp:posOffset>582295</wp:posOffset>
          </wp:positionV>
          <wp:extent cx="703580" cy="467995"/>
          <wp:effectExtent l="0" t="0" r="1270" b="8255"/>
          <wp:wrapNone/>
          <wp:docPr id="7360189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3580" cy="4679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it-IT"/>
      </w:rPr>
      <w:drawing>
        <wp:anchor distT="0" distB="0" distL="0" distR="0" simplePos="0" relativeHeight="251661312" behindDoc="1" locked="0" layoutInCell="1" allowOverlap="1" wp14:anchorId="38B8FC85" wp14:editId="1223D77C">
          <wp:simplePos x="0" y="0"/>
          <wp:positionH relativeFrom="page">
            <wp:posOffset>1931035</wp:posOffset>
          </wp:positionH>
          <wp:positionV relativeFrom="page">
            <wp:posOffset>609600</wp:posOffset>
          </wp:positionV>
          <wp:extent cx="1417955" cy="429895"/>
          <wp:effectExtent l="0" t="0" r="0" b="8255"/>
          <wp:wrapNone/>
          <wp:docPr id="19096151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17955" cy="4298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it-IT"/>
      </w:rPr>
      <w:drawing>
        <wp:anchor distT="0" distB="0" distL="0" distR="0" simplePos="0" relativeHeight="251662336" behindDoc="1" locked="0" layoutInCell="1" allowOverlap="1" wp14:anchorId="58FEA339" wp14:editId="64F1F184">
          <wp:simplePos x="0" y="0"/>
          <wp:positionH relativeFrom="page">
            <wp:posOffset>419100</wp:posOffset>
          </wp:positionH>
          <wp:positionV relativeFrom="page">
            <wp:posOffset>650875</wp:posOffset>
          </wp:positionV>
          <wp:extent cx="808990" cy="399415"/>
          <wp:effectExtent l="0" t="0" r="0" b="635"/>
          <wp:wrapNone/>
          <wp:docPr id="48378104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8990" cy="399415"/>
                  </a:xfrm>
                  <a:prstGeom prst="rect">
                    <a:avLst/>
                  </a:prstGeom>
                  <a:noFill/>
                </pic:spPr>
              </pic:pic>
            </a:graphicData>
          </a:graphic>
          <wp14:sizeRelH relativeFrom="page">
            <wp14:pctWidth>0</wp14:pctWidth>
          </wp14:sizeRelH>
          <wp14:sizeRelV relativeFrom="page">
            <wp14:pctHeight>0</wp14:pctHeight>
          </wp14:sizeRelV>
        </wp:anchor>
      </w:drawing>
    </w:r>
  </w:p>
  <w:p w14:paraId="43985E2D" w14:textId="15B8C2B4" w:rsidR="00CF72AF" w:rsidRDefault="00CF72A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7CE1"/>
    <w:multiLevelType w:val="hybridMultilevel"/>
    <w:tmpl w:val="4BE61FD8"/>
    <w:lvl w:ilvl="0" w:tplc="08829C72">
      <w:numFmt w:val="bullet"/>
      <w:lvlText w:val="-"/>
      <w:lvlJc w:val="left"/>
      <w:pPr>
        <w:ind w:left="830" w:hanging="360"/>
      </w:pPr>
      <w:rPr>
        <w:rFonts w:ascii="Times New Roman" w:eastAsia="Times New Roman" w:hAnsi="Times New Roman" w:cs="Times New Roman" w:hint="default"/>
        <w:w w:val="100"/>
        <w:sz w:val="22"/>
        <w:szCs w:val="22"/>
        <w:lang w:val="it-IT" w:eastAsia="en-US" w:bidi="ar-SA"/>
      </w:rPr>
    </w:lvl>
    <w:lvl w:ilvl="1" w:tplc="339664CE">
      <w:numFmt w:val="bullet"/>
      <w:lvlText w:val="•"/>
      <w:lvlJc w:val="left"/>
      <w:pPr>
        <w:ind w:left="1488" w:hanging="360"/>
      </w:pPr>
      <w:rPr>
        <w:rFonts w:hint="default"/>
        <w:lang w:val="it-IT" w:eastAsia="en-US" w:bidi="ar-SA"/>
      </w:rPr>
    </w:lvl>
    <w:lvl w:ilvl="2" w:tplc="B8EE16CE">
      <w:numFmt w:val="bullet"/>
      <w:lvlText w:val="•"/>
      <w:lvlJc w:val="left"/>
      <w:pPr>
        <w:ind w:left="2136" w:hanging="360"/>
      </w:pPr>
      <w:rPr>
        <w:rFonts w:hint="default"/>
        <w:lang w:val="it-IT" w:eastAsia="en-US" w:bidi="ar-SA"/>
      </w:rPr>
    </w:lvl>
    <w:lvl w:ilvl="3" w:tplc="31C24E32">
      <w:numFmt w:val="bullet"/>
      <w:lvlText w:val="•"/>
      <w:lvlJc w:val="left"/>
      <w:pPr>
        <w:ind w:left="2784" w:hanging="360"/>
      </w:pPr>
      <w:rPr>
        <w:rFonts w:hint="default"/>
        <w:lang w:val="it-IT" w:eastAsia="en-US" w:bidi="ar-SA"/>
      </w:rPr>
    </w:lvl>
    <w:lvl w:ilvl="4" w:tplc="29ECBB02">
      <w:numFmt w:val="bullet"/>
      <w:lvlText w:val="•"/>
      <w:lvlJc w:val="left"/>
      <w:pPr>
        <w:ind w:left="3433" w:hanging="360"/>
      </w:pPr>
      <w:rPr>
        <w:rFonts w:hint="default"/>
        <w:lang w:val="it-IT" w:eastAsia="en-US" w:bidi="ar-SA"/>
      </w:rPr>
    </w:lvl>
    <w:lvl w:ilvl="5" w:tplc="D2F6BD2A">
      <w:numFmt w:val="bullet"/>
      <w:lvlText w:val="•"/>
      <w:lvlJc w:val="left"/>
      <w:pPr>
        <w:ind w:left="4081" w:hanging="360"/>
      </w:pPr>
      <w:rPr>
        <w:rFonts w:hint="default"/>
        <w:lang w:val="it-IT" w:eastAsia="en-US" w:bidi="ar-SA"/>
      </w:rPr>
    </w:lvl>
    <w:lvl w:ilvl="6" w:tplc="669ABB14">
      <w:numFmt w:val="bullet"/>
      <w:lvlText w:val="•"/>
      <w:lvlJc w:val="left"/>
      <w:pPr>
        <w:ind w:left="4729" w:hanging="360"/>
      </w:pPr>
      <w:rPr>
        <w:rFonts w:hint="default"/>
        <w:lang w:val="it-IT" w:eastAsia="en-US" w:bidi="ar-SA"/>
      </w:rPr>
    </w:lvl>
    <w:lvl w:ilvl="7" w:tplc="9FE2534C">
      <w:numFmt w:val="bullet"/>
      <w:lvlText w:val="•"/>
      <w:lvlJc w:val="left"/>
      <w:pPr>
        <w:ind w:left="5378" w:hanging="360"/>
      </w:pPr>
      <w:rPr>
        <w:rFonts w:hint="default"/>
        <w:lang w:val="it-IT" w:eastAsia="en-US" w:bidi="ar-SA"/>
      </w:rPr>
    </w:lvl>
    <w:lvl w:ilvl="8" w:tplc="0A62ADBE">
      <w:numFmt w:val="bullet"/>
      <w:lvlText w:val="•"/>
      <w:lvlJc w:val="left"/>
      <w:pPr>
        <w:ind w:left="6026" w:hanging="360"/>
      </w:pPr>
      <w:rPr>
        <w:rFonts w:hint="default"/>
        <w:lang w:val="it-IT" w:eastAsia="en-US" w:bidi="ar-SA"/>
      </w:rPr>
    </w:lvl>
  </w:abstractNum>
  <w:abstractNum w:abstractNumId="1" w15:restartNumberingAfterBreak="0">
    <w:nsid w:val="0A0F0098"/>
    <w:multiLevelType w:val="hybridMultilevel"/>
    <w:tmpl w:val="D898DA78"/>
    <w:lvl w:ilvl="0" w:tplc="C9E87DC6">
      <w:numFmt w:val="bullet"/>
      <w:lvlText w:val="-"/>
      <w:lvlJc w:val="left"/>
      <w:pPr>
        <w:ind w:left="830" w:hanging="360"/>
      </w:pPr>
      <w:rPr>
        <w:rFonts w:ascii="Comic Sans MS" w:eastAsia="Comic Sans MS" w:hAnsi="Comic Sans MS" w:cs="Comic Sans MS" w:hint="default"/>
        <w:i/>
        <w:iCs/>
        <w:w w:val="100"/>
        <w:sz w:val="22"/>
        <w:szCs w:val="22"/>
        <w:lang w:val="it-IT" w:eastAsia="en-US" w:bidi="ar-SA"/>
      </w:rPr>
    </w:lvl>
    <w:lvl w:ilvl="1" w:tplc="7700BBA0">
      <w:numFmt w:val="bullet"/>
      <w:lvlText w:val="•"/>
      <w:lvlJc w:val="left"/>
      <w:pPr>
        <w:ind w:left="1488" w:hanging="360"/>
      </w:pPr>
      <w:rPr>
        <w:rFonts w:hint="default"/>
        <w:lang w:val="it-IT" w:eastAsia="en-US" w:bidi="ar-SA"/>
      </w:rPr>
    </w:lvl>
    <w:lvl w:ilvl="2" w:tplc="783279B0">
      <w:numFmt w:val="bullet"/>
      <w:lvlText w:val="•"/>
      <w:lvlJc w:val="left"/>
      <w:pPr>
        <w:ind w:left="2136" w:hanging="360"/>
      </w:pPr>
      <w:rPr>
        <w:rFonts w:hint="default"/>
        <w:lang w:val="it-IT" w:eastAsia="en-US" w:bidi="ar-SA"/>
      </w:rPr>
    </w:lvl>
    <w:lvl w:ilvl="3" w:tplc="CAD022E6">
      <w:numFmt w:val="bullet"/>
      <w:lvlText w:val="•"/>
      <w:lvlJc w:val="left"/>
      <w:pPr>
        <w:ind w:left="2784" w:hanging="360"/>
      </w:pPr>
      <w:rPr>
        <w:rFonts w:hint="default"/>
        <w:lang w:val="it-IT" w:eastAsia="en-US" w:bidi="ar-SA"/>
      </w:rPr>
    </w:lvl>
    <w:lvl w:ilvl="4" w:tplc="44B2EBAA">
      <w:numFmt w:val="bullet"/>
      <w:lvlText w:val="•"/>
      <w:lvlJc w:val="left"/>
      <w:pPr>
        <w:ind w:left="3433" w:hanging="360"/>
      </w:pPr>
      <w:rPr>
        <w:rFonts w:hint="default"/>
        <w:lang w:val="it-IT" w:eastAsia="en-US" w:bidi="ar-SA"/>
      </w:rPr>
    </w:lvl>
    <w:lvl w:ilvl="5" w:tplc="9ED03976">
      <w:numFmt w:val="bullet"/>
      <w:lvlText w:val="•"/>
      <w:lvlJc w:val="left"/>
      <w:pPr>
        <w:ind w:left="4081" w:hanging="360"/>
      </w:pPr>
      <w:rPr>
        <w:rFonts w:hint="default"/>
        <w:lang w:val="it-IT" w:eastAsia="en-US" w:bidi="ar-SA"/>
      </w:rPr>
    </w:lvl>
    <w:lvl w:ilvl="6" w:tplc="E5D2309C">
      <w:numFmt w:val="bullet"/>
      <w:lvlText w:val="•"/>
      <w:lvlJc w:val="left"/>
      <w:pPr>
        <w:ind w:left="4729" w:hanging="360"/>
      </w:pPr>
      <w:rPr>
        <w:rFonts w:hint="default"/>
        <w:lang w:val="it-IT" w:eastAsia="en-US" w:bidi="ar-SA"/>
      </w:rPr>
    </w:lvl>
    <w:lvl w:ilvl="7" w:tplc="3E2ED42A">
      <w:numFmt w:val="bullet"/>
      <w:lvlText w:val="•"/>
      <w:lvlJc w:val="left"/>
      <w:pPr>
        <w:ind w:left="5378" w:hanging="360"/>
      </w:pPr>
      <w:rPr>
        <w:rFonts w:hint="default"/>
        <w:lang w:val="it-IT" w:eastAsia="en-US" w:bidi="ar-SA"/>
      </w:rPr>
    </w:lvl>
    <w:lvl w:ilvl="8" w:tplc="CE2601A8">
      <w:numFmt w:val="bullet"/>
      <w:lvlText w:val="•"/>
      <w:lvlJc w:val="left"/>
      <w:pPr>
        <w:ind w:left="6026" w:hanging="360"/>
      </w:pPr>
      <w:rPr>
        <w:rFonts w:hint="default"/>
        <w:lang w:val="it-IT" w:eastAsia="en-US" w:bidi="ar-SA"/>
      </w:rPr>
    </w:lvl>
  </w:abstractNum>
  <w:abstractNum w:abstractNumId="2" w15:restartNumberingAfterBreak="0">
    <w:nsid w:val="0B4A444B"/>
    <w:multiLevelType w:val="hybridMultilevel"/>
    <w:tmpl w:val="508EE972"/>
    <w:lvl w:ilvl="0" w:tplc="4FF62856">
      <w:start w:val="1"/>
      <w:numFmt w:val="decimal"/>
      <w:lvlText w:val="%1."/>
      <w:lvlJc w:val="left"/>
      <w:pPr>
        <w:ind w:left="503" w:hanging="360"/>
      </w:pPr>
      <w:rPr>
        <w:rFonts w:ascii="Calibri" w:eastAsia="Calibri" w:hAnsi="Calibri" w:cs="Calibri" w:hint="default"/>
        <w:w w:val="100"/>
        <w:sz w:val="22"/>
        <w:szCs w:val="22"/>
        <w:lang w:val="it-IT" w:eastAsia="en-US" w:bidi="ar-SA"/>
      </w:rPr>
    </w:lvl>
    <w:lvl w:ilvl="1" w:tplc="D542D36C">
      <w:numFmt w:val="bullet"/>
      <w:lvlText w:val="•"/>
      <w:lvlJc w:val="left"/>
      <w:pPr>
        <w:ind w:left="1545" w:hanging="360"/>
      </w:pPr>
      <w:rPr>
        <w:rFonts w:hint="default"/>
        <w:lang w:val="it-IT" w:eastAsia="en-US" w:bidi="ar-SA"/>
      </w:rPr>
    </w:lvl>
    <w:lvl w:ilvl="2" w:tplc="6D1E918E">
      <w:numFmt w:val="bullet"/>
      <w:lvlText w:val="•"/>
      <w:lvlJc w:val="left"/>
      <w:pPr>
        <w:ind w:left="2590" w:hanging="360"/>
      </w:pPr>
      <w:rPr>
        <w:rFonts w:hint="default"/>
        <w:lang w:val="it-IT" w:eastAsia="en-US" w:bidi="ar-SA"/>
      </w:rPr>
    </w:lvl>
    <w:lvl w:ilvl="3" w:tplc="7E2A84FE">
      <w:numFmt w:val="bullet"/>
      <w:lvlText w:val="•"/>
      <w:lvlJc w:val="left"/>
      <w:pPr>
        <w:ind w:left="3635" w:hanging="360"/>
      </w:pPr>
      <w:rPr>
        <w:rFonts w:hint="default"/>
        <w:lang w:val="it-IT" w:eastAsia="en-US" w:bidi="ar-SA"/>
      </w:rPr>
    </w:lvl>
    <w:lvl w:ilvl="4" w:tplc="A1469D8A">
      <w:numFmt w:val="bullet"/>
      <w:lvlText w:val="•"/>
      <w:lvlJc w:val="left"/>
      <w:pPr>
        <w:ind w:left="4680" w:hanging="360"/>
      </w:pPr>
      <w:rPr>
        <w:rFonts w:hint="default"/>
        <w:lang w:val="it-IT" w:eastAsia="en-US" w:bidi="ar-SA"/>
      </w:rPr>
    </w:lvl>
    <w:lvl w:ilvl="5" w:tplc="49640262">
      <w:numFmt w:val="bullet"/>
      <w:lvlText w:val="•"/>
      <w:lvlJc w:val="left"/>
      <w:pPr>
        <w:ind w:left="5725" w:hanging="360"/>
      </w:pPr>
      <w:rPr>
        <w:rFonts w:hint="default"/>
        <w:lang w:val="it-IT" w:eastAsia="en-US" w:bidi="ar-SA"/>
      </w:rPr>
    </w:lvl>
    <w:lvl w:ilvl="6" w:tplc="E96A444A">
      <w:numFmt w:val="bullet"/>
      <w:lvlText w:val="•"/>
      <w:lvlJc w:val="left"/>
      <w:pPr>
        <w:ind w:left="6770" w:hanging="360"/>
      </w:pPr>
      <w:rPr>
        <w:rFonts w:hint="default"/>
        <w:lang w:val="it-IT" w:eastAsia="en-US" w:bidi="ar-SA"/>
      </w:rPr>
    </w:lvl>
    <w:lvl w:ilvl="7" w:tplc="22ECFE0E">
      <w:numFmt w:val="bullet"/>
      <w:lvlText w:val="•"/>
      <w:lvlJc w:val="left"/>
      <w:pPr>
        <w:ind w:left="7815" w:hanging="360"/>
      </w:pPr>
      <w:rPr>
        <w:rFonts w:hint="default"/>
        <w:lang w:val="it-IT" w:eastAsia="en-US" w:bidi="ar-SA"/>
      </w:rPr>
    </w:lvl>
    <w:lvl w:ilvl="8" w:tplc="0A20C58E">
      <w:numFmt w:val="bullet"/>
      <w:lvlText w:val="•"/>
      <w:lvlJc w:val="left"/>
      <w:pPr>
        <w:ind w:left="8860" w:hanging="360"/>
      </w:pPr>
      <w:rPr>
        <w:rFonts w:hint="default"/>
        <w:lang w:val="it-IT" w:eastAsia="en-US" w:bidi="ar-SA"/>
      </w:rPr>
    </w:lvl>
  </w:abstractNum>
  <w:abstractNum w:abstractNumId="3" w15:restartNumberingAfterBreak="0">
    <w:nsid w:val="0C1B2814"/>
    <w:multiLevelType w:val="hybridMultilevel"/>
    <w:tmpl w:val="7F00C3D8"/>
    <w:lvl w:ilvl="0" w:tplc="A8FC54AC">
      <w:numFmt w:val="bullet"/>
      <w:lvlText w:val="o"/>
      <w:lvlJc w:val="left"/>
      <w:pPr>
        <w:ind w:left="913" w:hanging="360"/>
      </w:pPr>
      <w:rPr>
        <w:rFonts w:ascii="Courier New" w:eastAsia="Courier New" w:hAnsi="Courier New" w:cs="Courier New" w:hint="default"/>
        <w:w w:val="100"/>
        <w:sz w:val="22"/>
        <w:szCs w:val="22"/>
        <w:lang w:val="it-IT" w:eastAsia="en-US" w:bidi="ar-SA"/>
      </w:rPr>
    </w:lvl>
    <w:lvl w:ilvl="1" w:tplc="C9266F92">
      <w:numFmt w:val="bullet"/>
      <w:lvlText w:val="•"/>
      <w:lvlJc w:val="left"/>
      <w:pPr>
        <w:ind w:left="1822" w:hanging="360"/>
      </w:pPr>
      <w:rPr>
        <w:lang w:val="it-IT" w:eastAsia="en-US" w:bidi="ar-SA"/>
      </w:rPr>
    </w:lvl>
    <w:lvl w:ilvl="2" w:tplc="9A6467FE">
      <w:numFmt w:val="bullet"/>
      <w:lvlText w:val="•"/>
      <w:lvlJc w:val="left"/>
      <w:pPr>
        <w:ind w:left="2725" w:hanging="360"/>
      </w:pPr>
      <w:rPr>
        <w:lang w:val="it-IT" w:eastAsia="en-US" w:bidi="ar-SA"/>
      </w:rPr>
    </w:lvl>
    <w:lvl w:ilvl="3" w:tplc="05725162">
      <w:numFmt w:val="bullet"/>
      <w:lvlText w:val="•"/>
      <w:lvlJc w:val="left"/>
      <w:pPr>
        <w:ind w:left="3627" w:hanging="360"/>
      </w:pPr>
      <w:rPr>
        <w:lang w:val="it-IT" w:eastAsia="en-US" w:bidi="ar-SA"/>
      </w:rPr>
    </w:lvl>
    <w:lvl w:ilvl="4" w:tplc="782239BA">
      <w:numFmt w:val="bullet"/>
      <w:lvlText w:val="•"/>
      <w:lvlJc w:val="left"/>
      <w:pPr>
        <w:ind w:left="4530" w:hanging="360"/>
      </w:pPr>
      <w:rPr>
        <w:lang w:val="it-IT" w:eastAsia="en-US" w:bidi="ar-SA"/>
      </w:rPr>
    </w:lvl>
    <w:lvl w:ilvl="5" w:tplc="0ACC802A">
      <w:numFmt w:val="bullet"/>
      <w:lvlText w:val="•"/>
      <w:lvlJc w:val="left"/>
      <w:pPr>
        <w:ind w:left="5433" w:hanging="360"/>
      </w:pPr>
      <w:rPr>
        <w:lang w:val="it-IT" w:eastAsia="en-US" w:bidi="ar-SA"/>
      </w:rPr>
    </w:lvl>
    <w:lvl w:ilvl="6" w:tplc="6320280A">
      <w:numFmt w:val="bullet"/>
      <w:lvlText w:val="•"/>
      <w:lvlJc w:val="left"/>
      <w:pPr>
        <w:ind w:left="6335" w:hanging="360"/>
      </w:pPr>
      <w:rPr>
        <w:lang w:val="it-IT" w:eastAsia="en-US" w:bidi="ar-SA"/>
      </w:rPr>
    </w:lvl>
    <w:lvl w:ilvl="7" w:tplc="5624FAA2">
      <w:numFmt w:val="bullet"/>
      <w:lvlText w:val="•"/>
      <w:lvlJc w:val="left"/>
      <w:pPr>
        <w:ind w:left="7238" w:hanging="360"/>
      </w:pPr>
      <w:rPr>
        <w:lang w:val="it-IT" w:eastAsia="en-US" w:bidi="ar-SA"/>
      </w:rPr>
    </w:lvl>
    <w:lvl w:ilvl="8" w:tplc="C02CE2C6">
      <w:numFmt w:val="bullet"/>
      <w:lvlText w:val="•"/>
      <w:lvlJc w:val="left"/>
      <w:pPr>
        <w:ind w:left="8141" w:hanging="360"/>
      </w:pPr>
      <w:rPr>
        <w:lang w:val="it-IT" w:eastAsia="en-US" w:bidi="ar-SA"/>
      </w:rPr>
    </w:lvl>
  </w:abstractNum>
  <w:abstractNum w:abstractNumId="4" w15:restartNumberingAfterBreak="0">
    <w:nsid w:val="0FAA19F2"/>
    <w:multiLevelType w:val="hybridMultilevel"/>
    <w:tmpl w:val="0908E3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C92DBE"/>
    <w:multiLevelType w:val="hybridMultilevel"/>
    <w:tmpl w:val="16B6C7A2"/>
    <w:lvl w:ilvl="0" w:tplc="41362410">
      <w:numFmt w:val="bullet"/>
      <w:lvlText w:val="o"/>
      <w:lvlJc w:val="left"/>
      <w:pPr>
        <w:ind w:left="1633" w:hanging="360"/>
      </w:pPr>
      <w:rPr>
        <w:rFonts w:ascii="Courier New" w:eastAsia="Courier New" w:hAnsi="Courier New" w:cs="Courier New" w:hint="default"/>
        <w:w w:val="100"/>
        <w:sz w:val="22"/>
        <w:szCs w:val="22"/>
        <w:lang w:val="it-IT" w:eastAsia="en-US" w:bidi="ar-SA"/>
      </w:rPr>
    </w:lvl>
    <w:lvl w:ilvl="1" w:tplc="D826CB76">
      <w:numFmt w:val="bullet"/>
      <w:lvlText w:val="•"/>
      <w:lvlJc w:val="left"/>
      <w:pPr>
        <w:ind w:left="2470" w:hanging="360"/>
      </w:pPr>
      <w:rPr>
        <w:lang w:val="it-IT" w:eastAsia="en-US" w:bidi="ar-SA"/>
      </w:rPr>
    </w:lvl>
    <w:lvl w:ilvl="2" w:tplc="12A0E7F8">
      <w:numFmt w:val="bullet"/>
      <w:lvlText w:val="•"/>
      <w:lvlJc w:val="left"/>
      <w:pPr>
        <w:ind w:left="3301" w:hanging="360"/>
      </w:pPr>
      <w:rPr>
        <w:lang w:val="it-IT" w:eastAsia="en-US" w:bidi="ar-SA"/>
      </w:rPr>
    </w:lvl>
    <w:lvl w:ilvl="3" w:tplc="B1B27AE6">
      <w:numFmt w:val="bullet"/>
      <w:lvlText w:val="•"/>
      <w:lvlJc w:val="left"/>
      <w:pPr>
        <w:ind w:left="4131" w:hanging="360"/>
      </w:pPr>
      <w:rPr>
        <w:lang w:val="it-IT" w:eastAsia="en-US" w:bidi="ar-SA"/>
      </w:rPr>
    </w:lvl>
    <w:lvl w:ilvl="4" w:tplc="6852B054">
      <w:numFmt w:val="bullet"/>
      <w:lvlText w:val="•"/>
      <w:lvlJc w:val="left"/>
      <w:pPr>
        <w:ind w:left="4962" w:hanging="360"/>
      </w:pPr>
      <w:rPr>
        <w:lang w:val="it-IT" w:eastAsia="en-US" w:bidi="ar-SA"/>
      </w:rPr>
    </w:lvl>
    <w:lvl w:ilvl="5" w:tplc="F48E6E54">
      <w:numFmt w:val="bullet"/>
      <w:lvlText w:val="•"/>
      <w:lvlJc w:val="left"/>
      <w:pPr>
        <w:ind w:left="5793" w:hanging="360"/>
      </w:pPr>
      <w:rPr>
        <w:lang w:val="it-IT" w:eastAsia="en-US" w:bidi="ar-SA"/>
      </w:rPr>
    </w:lvl>
    <w:lvl w:ilvl="6" w:tplc="19DE9A34">
      <w:numFmt w:val="bullet"/>
      <w:lvlText w:val="•"/>
      <w:lvlJc w:val="left"/>
      <w:pPr>
        <w:ind w:left="6623" w:hanging="360"/>
      </w:pPr>
      <w:rPr>
        <w:lang w:val="it-IT" w:eastAsia="en-US" w:bidi="ar-SA"/>
      </w:rPr>
    </w:lvl>
    <w:lvl w:ilvl="7" w:tplc="6324F874">
      <w:numFmt w:val="bullet"/>
      <w:lvlText w:val="•"/>
      <w:lvlJc w:val="left"/>
      <w:pPr>
        <w:ind w:left="7454" w:hanging="360"/>
      </w:pPr>
      <w:rPr>
        <w:lang w:val="it-IT" w:eastAsia="en-US" w:bidi="ar-SA"/>
      </w:rPr>
    </w:lvl>
    <w:lvl w:ilvl="8" w:tplc="1B98F7E8">
      <w:numFmt w:val="bullet"/>
      <w:lvlText w:val="•"/>
      <w:lvlJc w:val="left"/>
      <w:pPr>
        <w:ind w:left="8285" w:hanging="360"/>
      </w:pPr>
      <w:rPr>
        <w:lang w:val="it-IT" w:eastAsia="en-US" w:bidi="ar-SA"/>
      </w:rPr>
    </w:lvl>
  </w:abstractNum>
  <w:abstractNum w:abstractNumId="6" w15:restartNumberingAfterBreak="0">
    <w:nsid w:val="290970DB"/>
    <w:multiLevelType w:val="hybridMultilevel"/>
    <w:tmpl w:val="84A8A738"/>
    <w:lvl w:ilvl="0" w:tplc="B6A2DF1E">
      <w:start w:val="1"/>
      <w:numFmt w:val="decimal"/>
      <w:lvlText w:val="%1."/>
      <w:lvlJc w:val="left"/>
      <w:pPr>
        <w:ind w:left="647" w:hanging="363"/>
      </w:pPr>
      <w:rPr>
        <w:rFonts w:ascii="Arial MT" w:eastAsia="Arial MT" w:hAnsi="Arial MT" w:cs="Arial MT" w:hint="default"/>
        <w:spacing w:val="-1"/>
        <w:w w:val="100"/>
        <w:sz w:val="22"/>
        <w:szCs w:val="22"/>
        <w:lang w:val="it-IT" w:eastAsia="en-US" w:bidi="ar-SA"/>
      </w:rPr>
    </w:lvl>
    <w:lvl w:ilvl="1" w:tplc="29DE8582">
      <w:numFmt w:val="bullet"/>
      <w:lvlText w:val="•"/>
      <w:lvlJc w:val="left"/>
      <w:pPr>
        <w:ind w:left="1671" w:hanging="363"/>
      </w:pPr>
      <w:rPr>
        <w:rFonts w:hint="default"/>
        <w:lang w:val="it-IT" w:eastAsia="en-US" w:bidi="ar-SA"/>
      </w:rPr>
    </w:lvl>
    <w:lvl w:ilvl="2" w:tplc="3C60B730">
      <w:numFmt w:val="bullet"/>
      <w:lvlText w:val="•"/>
      <w:lvlJc w:val="left"/>
      <w:pPr>
        <w:ind w:left="2702" w:hanging="363"/>
      </w:pPr>
      <w:rPr>
        <w:rFonts w:hint="default"/>
        <w:lang w:val="it-IT" w:eastAsia="en-US" w:bidi="ar-SA"/>
      </w:rPr>
    </w:lvl>
    <w:lvl w:ilvl="3" w:tplc="1B8E9424">
      <w:numFmt w:val="bullet"/>
      <w:lvlText w:val="•"/>
      <w:lvlJc w:val="left"/>
      <w:pPr>
        <w:ind w:left="3733" w:hanging="363"/>
      </w:pPr>
      <w:rPr>
        <w:rFonts w:hint="default"/>
        <w:lang w:val="it-IT" w:eastAsia="en-US" w:bidi="ar-SA"/>
      </w:rPr>
    </w:lvl>
    <w:lvl w:ilvl="4" w:tplc="D75C63E0">
      <w:numFmt w:val="bullet"/>
      <w:lvlText w:val="•"/>
      <w:lvlJc w:val="left"/>
      <w:pPr>
        <w:ind w:left="4764" w:hanging="363"/>
      </w:pPr>
      <w:rPr>
        <w:rFonts w:hint="default"/>
        <w:lang w:val="it-IT" w:eastAsia="en-US" w:bidi="ar-SA"/>
      </w:rPr>
    </w:lvl>
    <w:lvl w:ilvl="5" w:tplc="ECA4CEE8">
      <w:numFmt w:val="bullet"/>
      <w:lvlText w:val="•"/>
      <w:lvlJc w:val="left"/>
      <w:pPr>
        <w:ind w:left="5795" w:hanging="363"/>
      </w:pPr>
      <w:rPr>
        <w:rFonts w:hint="default"/>
        <w:lang w:val="it-IT" w:eastAsia="en-US" w:bidi="ar-SA"/>
      </w:rPr>
    </w:lvl>
    <w:lvl w:ilvl="6" w:tplc="34D2B6C6">
      <w:numFmt w:val="bullet"/>
      <w:lvlText w:val="•"/>
      <w:lvlJc w:val="left"/>
      <w:pPr>
        <w:ind w:left="6826" w:hanging="363"/>
      </w:pPr>
      <w:rPr>
        <w:rFonts w:hint="default"/>
        <w:lang w:val="it-IT" w:eastAsia="en-US" w:bidi="ar-SA"/>
      </w:rPr>
    </w:lvl>
    <w:lvl w:ilvl="7" w:tplc="6B52A12E">
      <w:numFmt w:val="bullet"/>
      <w:lvlText w:val="•"/>
      <w:lvlJc w:val="left"/>
      <w:pPr>
        <w:ind w:left="7857" w:hanging="363"/>
      </w:pPr>
      <w:rPr>
        <w:rFonts w:hint="default"/>
        <w:lang w:val="it-IT" w:eastAsia="en-US" w:bidi="ar-SA"/>
      </w:rPr>
    </w:lvl>
    <w:lvl w:ilvl="8" w:tplc="D37CEAFC">
      <w:numFmt w:val="bullet"/>
      <w:lvlText w:val="•"/>
      <w:lvlJc w:val="left"/>
      <w:pPr>
        <w:ind w:left="8888" w:hanging="363"/>
      </w:pPr>
      <w:rPr>
        <w:rFonts w:hint="default"/>
        <w:lang w:val="it-IT" w:eastAsia="en-US" w:bidi="ar-SA"/>
      </w:rPr>
    </w:lvl>
  </w:abstractNum>
  <w:abstractNum w:abstractNumId="7" w15:restartNumberingAfterBreak="0">
    <w:nsid w:val="2A070615"/>
    <w:multiLevelType w:val="hybridMultilevel"/>
    <w:tmpl w:val="E48A3FD2"/>
    <w:lvl w:ilvl="0" w:tplc="DDF45BDA">
      <w:start w:val="1"/>
      <w:numFmt w:val="decimal"/>
      <w:lvlText w:val="%1."/>
      <w:lvlJc w:val="left"/>
      <w:pPr>
        <w:ind w:left="503" w:hanging="358"/>
      </w:pPr>
      <w:rPr>
        <w:rFonts w:ascii="Calibri" w:eastAsia="Calibri" w:hAnsi="Calibri" w:cs="Calibri" w:hint="default"/>
        <w:w w:val="100"/>
        <w:sz w:val="22"/>
        <w:szCs w:val="22"/>
        <w:lang w:val="it-IT" w:eastAsia="en-US" w:bidi="ar-SA"/>
      </w:rPr>
    </w:lvl>
    <w:lvl w:ilvl="1" w:tplc="0EBA37B6">
      <w:numFmt w:val="bullet"/>
      <w:lvlText w:val="•"/>
      <w:lvlJc w:val="left"/>
      <w:pPr>
        <w:ind w:left="1545" w:hanging="358"/>
      </w:pPr>
      <w:rPr>
        <w:rFonts w:hint="default"/>
        <w:lang w:val="it-IT" w:eastAsia="en-US" w:bidi="ar-SA"/>
      </w:rPr>
    </w:lvl>
    <w:lvl w:ilvl="2" w:tplc="A47E1BEC">
      <w:numFmt w:val="bullet"/>
      <w:lvlText w:val="•"/>
      <w:lvlJc w:val="left"/>
      <w:pPr>
        <w:ind w:left="2590" w:hanging="358"/>
      </w:pPr>
      <w:rPr>
        <w:rFonts w:hint="default"/>
        <w:lang w:val="it-IT" w:eastAsia="en-US" w:bidi="ar-SA"/>
      </w:rPr>
    </w:lvl>
    <w:lvl w:ilvl="3" w:tplc="987C7A86">
      <w:numFmt w:val="bullet"/>
      <w:lvlText w:val="•"/>
      <w:lvlJc w:val="left"/>
      <w:pPr>
        <w:ind w:left="3635" w:hanging="358"/>
      </w:pPr>
      <w:rPr>
        <w:rFonts w:hint="default"/>
        <w:lang w:val="it-IT" w:eastAsia="en-US" w:bidi="ar-SA"/>
      </w:rPr>
    </w:lvl>
    <w:lvl w:ilvl="4" w:tplc="EAD6D1E4">
      <w:numFmt w:val="bullet"/>
      <w:lvlText w:val="•"/>
      <w:lvlJc w:val="left"/>
      <w:pPr>
        <w:ind w:left="4680" w:hanging="358"/>
      </w:pPr>
      <w:rPr>
        <w:rFonts w:hint="default"/>
        <w:lang w:val="it-IT" w:eastAsia="en-US" w:bidi="ar-SA"/>
      </w:rPr>
    </w:lvl>
    <w:lvl w:ilvl="5" w:tplc="B808BD2C">
      <w:numFmt w:val="bullet"/>
      <w:lvlText w:val="•"/>
      <w:lvlJc w:val="left"/>
      <w:pPr>
        <w:ind w:left="5725" w:hanging="358"/>
      </w:pPr>
      <w:rPr>
        <w:rFonts w:hint="default"/>
        <w:lang w:val="it-IT" w:eastAsia="en-US" w:bidi="ar-SA"/>
      </w:rPr>
    </w:lvl>
    <w:lvl w:ilvl="6" w:tplc="C9BA71C2">
      <w:numFmt w:val="bullet"/>
      <w:lvlText w:val="•"/>
      <w:lvlJc w:val="left"/>
      <w:pPr>
        <w:ind w:left="6770" w:hanging="358"/>
      </w:pPr>
      <w:rPr>
        <w:rFonts w:hint="default"/>
        <w:lang w:val="it-IT" w:eastAsia="en-US" w:bidi="ar-SA"/>
      </w:rPr>
    </w:lvl>
    <w:lvl w:ilvl="7" w:tplc="94E4697E">
      <w:numFmt w:val="bullet"/>
      <w:lvlText w:val="•"/>
      <w:lvlJc w:val="left"/>
      <w:pPr>
        <w:ind w:left="7815" w:hanging="358"/>
      </w:pPr>
      <w:rPr>
        <w:rFonts w:hint="default"/>
        <w:lang w:val="it-IT" w:eastAsia="en-US" w:bidi="ar-SA"/>
      </w:rPr>
    </w:lvl>
    <w:lvl w:ilvl="8" w:tplc="91981D2C">
      <w:numFmt w:val="bullet"/>
      <w:lvlText w:val="•"/>
      <w:lvlJc w:val="left"/>
      <w:pPr>
        <w:ind w:left="8860" w:hanging="358"/>
      </w:pPr>
      <w:rPr>
        <w:rFonts w:hint="default"/>
        <w:lang w:val="it-IT" w:eastAsia="en-US" w:bidi="ar-SA"/>
      </w:rPr>
    </w:lvl>
  </w:abstractNum>
  <w:abstractNum w:abstractNumId="8"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9" w15:restartNumberingAfterBreak="0">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start w:val="1"/>
      <w:numFmt w:val="lowerLetter"/>
      <w:lvlText w:val="%2."/>
      <w:lvlJc w:val="left"/>
      <w:pPr>
        <w:ind w:left="2160" w:hanging="360"/>
      </w:pPr>
      <w:rPr>
        <w:rFonts w:cs="Times New Roman"/>
      </w:rPr>
    </w:lvl>
    <w:lvl w:ilvl="2" w:tplc="0410001B">
      <w:start w:val="1"/>
      <w:numFmt w:val="lowerRoman"/>
      <w:lvlText w:val="%3."/>
      <w:lvlJc w:val="right"/>
      <w:pPr>
        <w:ind w:left="2880" w:hanging="180"/>
      </w:pPr>
      <w:rPr>
        <w:rFonts w:cs="Times New Roman"/>
      </w:rPr>
    </w:lvl>
    <w:lvl w:ilvl="3" w:tplc="0410000F">
      <w:start w:val="1"/>
      <w:numFmt w:val="decimal"/>
      <w:lvlText w:val="%4."/>
      <w:lvlJc w:val="left"/>
      <w:pPr>
        <w:ind w:left="3600" w:hanging="360"/>
      </w:pPr>
      <w:rPr>
        <w:rFonts w:cs="Times New Roman"/>
      </w:rPr>
    </w:lvl>
    <w:lvl w:ilvl="4" w:tplc="04100019">
      <w:start w:val="1"/>
      <w:numFmt w:val="lowerLetter"/>
      <w:lvlText w:val="%5."/>
      <w:lvlJc w:val="left"/>
      <w:pPr>
        <w:ind w:left="4320" w:hanging="360"/>
      </w:pPr>
      <w:rPr>
        <w:rFonts w:cs="Times New Roman"/>
      </w:rPr>
    </w:lvl>
    <w:lvl w:ilvl="5" w:tplc="0410001B">
      <w:start w:val="1"/>
      <w:numFmt w:val="lowerRoman"/>
      <w:lvlText w:val="%6."/>
      <w:lvlJc w:val="right"/>
      <w:pPr>
        <w:ind w:left="5040" w:hanging="180"/>
      </w:pPr>
      <w:rPr>
        <w:rFonts w:cs="Times New Roman"/>
      </w:rPr>
    </w:lvl>
    <w:lvl w:ilvl="6" w:tplc="0410000F">
      <w:start w:val="1"/>
      <w:numFmt w:val="decimal"/>
      <w:lvlText w:val="%7."/>
      <w:lvlJc w:val="left"/>
      <w:pPr>
        <w:ind w:left="5760" w:hanging="360"/>
      </w:pPr>
      <w:rPr>
        <w:rFonts w:cs="Times New Roman"/>
      </w:rPr>
    </w:lvl>
    <w:lvl w:ilvl="7" w:tplc="04100019">
      <w:start w:val="1"/>
      <w:numFmt w:val="lowerLetter"/>
      <w:lvlText w:val="%8."/>
      <w:lvlJc w:val="left"/>
      <w:pPr>
        <w:ind w:left="6480" w:hanging="360"/>
      </w:pPr>
      <w:rPr>
        <w:rFonts w:cs="Times New Roman"/>
      </w:rPr>
    </w:lvl>
    <w:lvl w:ilvl="8" w:tplc="0410001B">
      <w:start w:val="1"/>
      <w:numFmt w:val="lowerRoman"/>
      <w:lvlText w:val="%9."/>
      <w:lvlJc w:val="right"/>
      <w:pPr>
        <w:ind w:left="7200" w:hanging="180"/>
      </w:pPr>
      <w:rPr>
        <w:rFonts w:cs="Times New Roman"/>
      </w:rPr>
    </w:lvl>
  </w:abstractNum>
  <w:abstractNum w:abstractNumId="11" w15:restartNumberingAfterBreak="0">
    <w:nsid w:val="4C6C224B"/>
    <w:multiLevelType w:val="hybridMultilevel"/>
    <w:tmpl w:val="BF165ED8"/>
    <w:lvl w:ilvl="0" w:tplc="04100001">
      <w:start w:val="1"/>
      <w:numFmt w:val="bullet"/>
      <w:lvlText w:val=""/>
      <w:lvlJc w:val="left"/>
      <w:pPr>
        <w:ind w:left="825" w:hanging="360"/>
      </w:pPr>
      <w:rPr>
        <w:rFonts w:ascii="Symbol" w:hAnsi="Symbol" w:hint="default"/>
      </w:rPr>
    </w:lvl>
    <w:lvl w:ilvl="1" w:tplc="04100003" w:tentative="1">
      <w:start w:val="1"/>
      <w:numFmt w:val="bullet"/>
      <w:lvlText w:val="o"/>
      <w:lvlJc w:val="left"/>
      <w:pPr>
        <w:ind w:left="1545" w:hanging="360"/>
      </w:pPr>
      <w:rPr>
        <w:rFonts w:ascii="Courier New" w:hAnsi="Courier New" w:cs="Courier New" w:hint="default"/>
      </w:rPr>
    </w:lvl>
    <w:lvl w:ilvl="2" w:tplc="04100005" w:tentative="1">
      <w:start w:val="1"/>
      <w:numFmt w:val="bullet"/>
      <w:lvlText w:val=""/>
      <w:lvlJc w:val="left"/>
      <w:pPr>
        <w:ind w:left="2265" w:hanging="360"/>
      </w:pPr>
      <w:rPr>
        <w:rFonts w:ascii="Wingdings" w:hAnsi="Wingdings" w:hint="default"/>
      </w:rPr>
    </w:lvl>
    <w:lvl w:ilvl="3" w:tplc="04100001" w:tentative="1">
      <w:start w:val="1"/>
      <w:numFmt w:val="bullet"/>
      <w:lvlText w:val=""/>
      <w:lvlJc w:val="left"/>
      <w:pPr>
        <w:ind w:left="2985" w:hanging="360"/>
      </w:pPr>
      <w:rPr>
        <w:rFonts w:ascii="Symbol" w:hAnsi="Symbol" w:hint="default"/>
      </w:rPr>
    </w:lvl>
    <w:lvl w:ilvl="4" w:tplc="04100003" w:tentative="1">
      <w:start w:val="1"/>
      <w:numFmt w:val="bullet"/>
      <w:lvlText w:val="o"/>
      <w:lvlJc w:val="left"/>
      <w:pPr>
        <w:ind w:left="3705" w:hanging="360"/>
      </w:pPr>
      <w:rPr>
        <w:rFonts w:ascii="Courier New" w:hAnsi="Courier New" w:cs="Courier New" w:hint="default"/>
      </w:rPr>
    </w:lvl>
    <w:lvl w:ilvl="5" w:tplc="04100005" w:tentative="1">
      <w:start w:val="1"/>
      <w:numFmt w:val="bullet"/>
      <w:lvlText w:val=""/>
      <w:lvlJc w:val="left"/>
      <w:pPr>
        <w:ind w:left="4425" w:hanging="360"/>
      </w:pPr>
      <w:rPr>
        <w:rFonts w:ascii="Wingdings" w:hAnsi="Wingdings" w:hint="default"/>
      </w:rPr>
    </w:lvl>
    <w:lvl w:ilvl="6" w:tplc="04100001" w:tentative="1">
      <w:start w:val="1"/>
      <w:numFmt w:val="bullet"/>
      <w:lvlText w:val=""/>
      <w:lvlJc w:val="left"/>
      <w:pPr>
        <w:ind w:left="5145" w:hanging="360"/>
      </w:pPr>
      <w:rPr>
        <w:rFonts w:ascii="Symbol" w:hAnsi="Symbol" w:hint="default"/>
      </w:rPr>
    </w:lvl>
    <w:lvl w:ilvl="7" w:tplc="04100003" w:tentative="1">
      <w:start w:val="1"/>
      <w:numFmt w:val="bullet"/>
      <w:lvlText w:val="o"/>
      <w:lvlJc w:val="left"/>
      <w:pPr>
        <w:ind w:left="5865" w:hanging="360"/>
      </w:pPr>
      <w:rPr>
        <w:rFonts w:ascii="Courier New" w:hAnsi="Courier New" w:cs="Courier New" w:hint="default"/>
      </w:rPr>
    </w:lvl>
    <w:lvl w:ilvl="8" w:tplc="04100005" w:tentative="1">
      <w:start w:val="1"/>
      <w:numFmt w:val="bullet"/>
      <w:lvlText w:val=""/>
      <w:lvlJc w:val="left"/>
      <w:pPr>
        <w:ind w:left="6585" w:hanging="360"/>
      </w:pPr>
      <w:rPr>
        <w:rFonts w:ascii="Wingdings" w:hAnsi="Wingdings" w:hint="default"/>
      </w:rPr>
    </w:lvl>
  </w:abstractNum>
  <w:abstractNum w:abstractNumId="12" w15:restartNumberingAfterBreak="0">
    <w:nsid w:val="52042707"/>
    <w:multiLevelType w:val="hybridMultilevel"/>
    <w:tmpl w:val="11FE9DD4"/>
    <w:numStyleLink w:val="Stileimportato9"/>
  </w:abstractNum>
  <w:abstractNum w:abstractNumId="13" w15:restartNumberingAfterBreak="0">
    <w:nsid w:val="538725F3"/>
    <w:multiLevelType w:val="hybridMultilevel"/>
    <w:tmpl w:val="65FE564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86E40A2"/>
    <w:multiLevelType w:val="hybridMultilevel"/>
    <w:tmpl w:val="7F7E6E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5D4057C"/>
    <w:multiLevelType w:val="hybridMultilevel"/>
    <w:tmpl w:val="11FE9DD4"/>
    <w:styleLink w:val="Stileimportato9"/>
    <w:lvl w:ilvl="0" w:tplc="4CA2562C">
      <w:start w:val="1"/>
      <w:numFmt w:val="upperLetter"/>
      <w:lvlText w:val="%1."/>
      <w:lvlJc w:val="left"/>
      <w:pPr>
        <w:tabs>
          <w:tab w:val="left" w:pos="834"/>
        </w:tabs>
        <w:ind w:left="363" w:hanging="25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105828">
      <w:start w:val="1"/>
      <w:numFmt w:val="lowerLetter"/>
      <w:lvlText w:val="%2)"/>
      <w:lvlJc w:val="left"/>
      <w:pPr>
        <w:tabs>
          <w:tab w:val="left" w:pos="834"/>
        </w:tabs>
        <w:ind w:left="833" w:hanging="360"/>
      </w:pPr>
      <w:rPr>
        <w:rFonts w:ascii="Calibri" w:eastAsia="Calibri" w:hAnsi="Calibri" w:cs="Calibri"/>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6AD63C">
      <w:start w:val="1"/>
      <w:numFmt w:val="lowerRoman"/>
      <w:lvlText w:val="%3."/>
      <w:lvlJc w:val="left"/>
      <w:pPr>
        <w:tabs>
          <w:tab w:val="left" w:pos="834"/>
        </w:tabs>
        <w:ind w:left="1553" w:hanging="464"/>
      </w:pPr>
      <w:rPr>
        <w:rFonts w:ascii="Calibri" w:eastAsia="Calibri" w:hAnsi="Calibri" w:cs="Calibri"/>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D242B2">
      <w:start w:val="1"/>
      <w:numFmt w:val="lowerRoman"/>
      <w:lvlText w:val="%4."/>
      <w:lvlJc w:val="left"/>
      <w:pPr>
        <w:tabs>
          <w:tab w:val="left" w:pos="834"/>
        </w:tabs>
        <w:ind w:left="2098" w:hanging="464"/>
      </w:pPr>
      <w:rPr>
        <w:rFonts w:ascii="Calibri" w:eastAsia="Calibri" w:hAnsi="Calibri" w:cs="Calibri"/>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42A996">
      <w:start w:val="1"/>
      <w:numFmt w:val="lowerRoman"/>
      <w:lvlText w:val="%5."/>
      <w:lvlJc w:val="left"/>
      <w:pPr>
        <w:tabs>
          <w:tab w:val="left" w:pos="834"/>
        </w:tabs>
        <w:ind w:left="2642" w:hanging="464"/>
      </w:pPr>
      <w:rPr>
        <w:rFonts w:ascii="Calibri" w:eastAsia="Calibri" w:hAnsi="Calibri" w:cs="Calibri"/>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72A47E">
      <w:start w:val="1"/>
      <w:numFmt w:val="lowerRoman"/>
      <w:lvlText w:val="%6."/>
      <w:lvlJc w:val="left"/>
      <w:pPr>
        <w:tabs>
          <w:tab w:val="left" w:pos="834"/>
        </w:tabs>
        <w:ind w:left="3187" w:hanging="464"/>
      </w:pPr>
      <w:rPr>
        <w:rFonts w:ascii="Calibri" w:eastAsia="Calibri" w:hAnsi="Calibri" w:cs="Calibri"/>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DA0B42">
      <w:start w:val="1"/>
      <w:numFmt w:val="lowerRoman"/>
      <w:lvlText w:val="%7."/>
      <w:lvlJc w:val="left"/>
      <w:pPr>
        <w:tabs>
          <w:tab w:val="left" w:pos="834"/>
        </w:tabs>
        <w:ind w:left="3731" w:hanging="464"/>
      </w:pPr>
      <w:rPr>
        <w:rFonts w:ascii="Calibri" w:eastAsia="Calibri" w:hAnsi="Calibri" w:cs="Calibri"/>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CC16CE">
      <w:start w:val="1"/>
      <w:numFmt w:val="lowerRoman"/>
      <w:lvlText w:val="%8."/>
      <w:lvlJc w:val="left"/>
      <w:pPr>
        <w:tabs>
          <w:tab w:val="left" w:pos="834"/>
        </w:tabs>
        <w:ind w:left="4276" w:hanging="464"/>
      </w:pPr>
      <w:rPr>
        <w:rFonts w:ascii="Calibri" w:eastAsia="Calibri" w:hAnsi="Calibri" w:cs="Calibri"/>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0E10CC">
      <w:start w:val="1"/>
      <w:numFmt w:val="lowerRoman"/>
      <w:lvlText w:val="%9."/>
      <w:lvlJc w:val="left"/>
      <w:pPr>
        <w:tabs>
          <w:tab w:val="left" w:pos="834"/>
        </w:tabs>
        <w:ind w:left="4820" w:hanging="464"/>
      </w:pPr>
      <w:rPr>
        <w:rFonts w:ascii="Calibri" w:eastAsia="Calibri" w:hAnsi="Calibri" w:cs="Calibri"/>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777C166C"/>
    <w:multiLevelType w:val="hybridMultilevel"/>
    <w:tmpl w:val="D04C964C"/>
    <w:lvl w:ilvl="0" w:tplc="629C6604">
      <w:numFmt w:val="bullet"/>
      <w:lvlText w:val="-"/>
      <w:lvlJc w:val="left"/>
      <w:pPr>
        <w:ind w:left="827" w:hanging="360"/>
      </w:pPr>
      <w:rPr>
        <w:rFonts w:ascii="Comic Sans MS" w:eastAsia="Comic Sans MS" w:hAnsi="Comic Sans MS" w:cs="Comic Sans MS" w:hint="default"/>
        <w:i/>
        <w:iCs/>
        <w:w w:val="100"/>
        <w:sz w:val="23"/>
        <w:szCs w:val="23"/>
        <w:lang w:val="it-IT" w:eastAsia="en-US" w:bidi="ar-SA"/>
      </w:rPr>
    </w:lvl>
    <w:lvl w:ilvl="1" w:tplc="1AC689EE">
      <w:numFmt w:val="bullet"/>
      <w:lvlText w:val="•"/>
      <w:lvlJc w:val="left"/>
      <w:pPr>
        <w:ind w:left="1340" w:hanging="360"/>
      </w:pPr>
      <w:rPr>
        <w:lang w:val="it-IT" w:eastAsia="en-US" w:bidi="ar-SA"/>
      </w:rPr>
    </w:lvl>
    <w:lvl w:ilvl="2" w:tplc="DF2C4802">
      <w:numFmt w:val="bullet"/>
      <w:lvlText w:val="•"/>
      <w:lvlJc w:val="left"/>
      <w:pPr>
        <w:ind w:left="1861" w:hanging="360"/>
      </w:pPr>
      <w:rPr>
        <w:lang w:val="it-IT" w:eastAsia="en-US" w:bidi="ar-SA"/>
      </w:rPr>
    </w:lvl>
    <w:lvl w:ilvl="3" w:tplc="CD34E2A8">
      <w:numFmt w:val="bullet"/>
      <w:lvlText w:val="•"/>
      <w:lvlJc w:val="left"/>
      <w:pPr>
        <w:ind w:left="2382" w:hanging="360"/>
      </w:pPr>
      <w:rPr>
        <w:lang w:val="it-IT" w:eastAsia="en-US" w:bidi="ar-SA"/>
      </w:rPr>
    </w:lvl>
    <w:lvl w:ilvl="4" w:tplc="E6EA3116">
      <w:numFmt w:val="bullet"/>
      <w:lvlText w:val="•"/>
      <w:lvlJc w:val="left"/>
      <w:pPr>
        <w:ind w:left="2902" w:hanging="360"/>
      </w:pPr>
      <w:rPr>
        <w:lang w:val="it-IT" w:eastAsia="en-US" w:bidi="ar-SA"/>
      </w:rPr>
    </w:lvl>
    <w:lvl w:ilvl="5" w:tplc="8DCE8C0A">
      <w:numFmt w:val="bullet"/>
      <w:lvlText w:val="•"/>
      <w:lvlJc w:val="left"/>
      <w:pPr>
        <w:ind w:left="3423" w:hanging="360"/>
      </w:pPr>
      <w:rPr>
        <w:lang w:val="it-IT" w:eastAsia="en-US" w:bidi="ar-SA"/>
      </w:rPr>
    </w:lvl>
    <w:lvl w:ilvl="6" w:tplc="D6E21E92">
      <w:numFmt w:val="bullet"/>
      <w:lvlText w:val="•"/>
      <w:lvlJc w:val="left"/>
      <w:pPr>
        <w:ind w:left="3944" w:hanging="360"/>
      </w:pPr>
      <w:rPr>
        <w:lang w:val="it-IT" w:eastAsia="en-US" w:bidi="ar-SA"/>
      </w:rPr>
    </w:lvl>
    <w:lvl w:ilvl="7" w:tplc="525280F8">
      <w:numFmt w:val="bullet"/>
      <w:lvlText w:val="•"/>
      <w:lvlJc w:val="left"/>
      <w:pPr>
        <w:ind w:left="4464" w:hanging="360"/>
      </w:pPr>
      <w:rPr>
        <w:lang w:val="it-IT" w:eastAsia="en-US" w:bidi="ar-SA"/>
      </w:rPr>
    </w:lvl>
    <w:lvl w:ilvl="8" w:tplc="47842104">
      <w:numFmt w:val="bullet"/>
      <w:lvlText w:val="•"/>
      <w:lvlJc w:val="left"/>
      <w:pPr>
        <w:ind w:left="4985" w:hanging="360"/>
      </w:pPr>
      <w:rPr>
        <w:lang w:val="it-IT" w:eastAsia="en-US" w:bidi="ar-SA"/>
      </w:rPr>
    </w:lvl>
  </w:abstractNum>
  <w:abstractNum w:abstractNumId="17" w15:restartNumberingAfterBreak="0">
    <w:nsid w:val="7D237B75"/>
    <w:multiLevelType w:val="hybridMultilevel"/>
    <w:tmpl w:val="1B12C81E"/>
    <w:lvl w:ilvl="0" w:tplc="A50C360C">
      <w:numFmt w:val="bullet"/>
      <w:lvlText w:val="-"/>
      <w:lvlJc w:val="left"/>
      <w:pPr>
        <w:ind w:left="827" w:hanging="360"/>
      </w:pPr>
      <w:rPr>
        <w:rFonts w:ascii="Times New Roman" w:eastAsia="Times New Roman" w:hAnsi="Times New Roman" w:cs="Times New Roman" w:hint="default"/>
        <w:w w:val="100"/>
        <w:sz w:val="23"/>
        <w:szCs w:val="23"/>
        <w:lang w:val="it-IT" w:eastAsia="en-US" w:bidi="ar-SA"/>
      </w:rPr>
    </w:lvl>
    <w:lvl w:ilvl="1" w:tplc="CF56CAF0">
      <w:numFmt w:val="bullet"/>
      <w:lvlText w:val="•"/>
      <w:lvlJc w:val="left"/>
      <w:pPr>
        <w:ind w:left="1340" w:hanging="360"/>
      </w:pPr>
      <w:rPr>
        <w:lang w:val="it-IT" w:eastAsia="en-US" w:bidi="ar-SA"/>
      </w:rPr>
    </w:lvl>
    <w:lvl w:ilvl="2" w:tplc="E8E647A8">
      <w:numFmt w:val="bullet"/>
      <w:lvlText w:val="•"/>
      <w:lvlJc w:val="left"/>
      <w:pPr>
        <w:ind w:left="1861" w:hanging="360"/>
      </w:pPr>
      <w:rPr>
        <w:lang w:val="it-IT" w:eastAsia="en-US" w:bidi="ar-SA"/>
      </w:rPr>
    </w:lvl>
    <w:lvl w:ilvl="3" w:tplc="65E689C0">
      <w:numFmt w:val="bullet"/>
      <w:lvlText w:val="•"/>
      <w:lvlJc w:val="left"/>
      <w:pPr>
        <w:ind w:left="2382" w:hanging="360"/>
      </w:pPr>
      <w:rPr>
        <w:lang w:val="it-IT" w:eastAsia="en-US" w:bidi="ar-SA"/>
      </w:rPr>
    </w:lvl>
    <w:lvl w:ilvl="4" w:tplc="1FE4B7DA">
      <w:numFmt w:val="bullet"/>
      <w:lvlText w:val="•"/>
      <w:lvlJc w:val="left"/>
      <w:pPr>
        <w:ind w:left="2902" w:hanging="360"/>
      </w:pPr>
      <w:rPr>
        <w:lang w:val="it-IT" w:eastAsia="en-US" w:bidi="ar-SA"/>
      </w:rPr>
    </w:lvl>
    <w:lvl w:ilvl="5" w:tplc="A3C40CE6">
      <w:numFmt w:val="bullet"/>
      <w:lvlText w:val="•"/>
      <w:lvlJc w:val="left"/>
      <w:pPr>
        <w:ind w:left="3423" w:hanging="360"/>
      </w:pPr>
      <w:rPr>
        <w:lang w:val="it-IT" w:eastAsia="en-US" w:bidi="ar-SA"/>
      </w:rPr>
    </w:lvl>
    <w:lvl w:ilvl="6" w:tplc="56B864EA">
      <w:numFmt w:val="bullet"/>
      <w:lvlText w:val="•"/>
      <w:lvlJc w:val="left"/>
      <w:pPr>
        <w:ind w:left="3944" w:hanging="360"/>
      </w:pPr>
      <w:rPr>
        <w:lang w:val="it-IT" w:eastAsia="en-US" w:bidi="ar-SA"/>
      </w:rPr>
    </w:lvl>
    <w:lvl w:ilvl="7" w:tplc="FD62555E">
      <w:numFmt w:val="bullet"/>
      <w:lvlText w:val="•"/>
      <w:lvlJc w:val="left"/>
      <w:pPr>
        <w:ind w:left="4464" w:hanging="360"/>
      </w:pPr>
      <w:rPr>
        <w:lang w:val="it-IT" w:eastAsia="en-US" w:bidi="ar-SA"/>
      </w:rPr>
    </w:lvl>
    <w:lvl w:ilvl="8" w:tplc="7CE86390">
      <w:numFmt w:val="bullet"/>
      <w:lvlText w:val="•"/>
      <w:lvlJc w:val="left"/>
      <w:pPr>
        <w:ind w:left="4985" w:hanging="360"/>
      </w:pPr>
      <w:rPr>
        <w:lang w:val="it-IT" w:eastAsia="en-US" w:bidi="ar-SA"/>
      </w:rPr>
    </w:lvl>
  </w:abstractNum>
  <w:abstractNum w:abstractNumId="18" w15:restartNumberingAfterBreak="0">
    <w:nsid w:val="7E2E7DFA"/>
    <w:multiLevelType w:val="hybridMultilevel"/>
    <w:tmpl w:val="78140776"/>
    <w:lvl w:ilvl="0" w:tplc="985A20BE">
      <w:numFmt w:val="bullet"/>
      <w:lvlText w:val="-"/>
      <w:lvlJc w:val="left"/>
      <w:pPr>
        <w:ind w:left="476" w:hanging="284"/>
      </w:pPr>
      <w:rPr>
        <w:rFonts w:ascii="Comic Sans MS" w:eastAsia="Comic Sans MS" w:hAnsi="Comic Sans MS" w:cs="Comic Sans MS" w:hint="default"/>
        <w:i/>
        <w:iCs/>
        <w:w w:val="100"/>
        <w:sz w:val="22"/>
        <w:szCs w:val="22"/>
        <w:lang w:val="it-IT" w:eastAsia="en-US" w:bidi="ar-SA"/>
      </w:rPr>
    </w:lvl>
    <w:lvl w:ilvl="1" w:tplc="90ACB744">
      <w:numFmt w:val="bullet"/>
      <w:lvlText w:val="•"/>
      <w:lvlJc w:val="left"/>
      <w:pPr>
        <w:ind w:left="1426" w:hanging="284"/>
      </w:pPr>
      <w:rPr>
        <w:lang w:val="it-IT" w:eastAsia="en-US" w:bidi="ar-SA"/>
      </w:rPr>
    </w:lvl>
    <w:lvl w:ilvl="2" w:tplc="2D8CABF0">
      <w:numFmt w:val="bullet"/>
      <w:lvlText w:val="•"/>
      <w:lvlJc w:val="left"/>
      <w:pPr>
        <w:ind w:left="2373" w:hanging="284"/>
      </w:pPr>
      <w:rPr>
        <w:lang w:val="it-IT" w:eastAsia="en-US" w:bidi="ar-SA"/>
      </w:rPr>
    </w:lvl>
    <w:lvl w:ilvl="3" w:tplc="9514BF98">
      <w:numFmt w:val="bullet"/>
      <w:lvlText w:val="•"/>
      <w:lvlJc w:val="left"/>
      <w:pPr>
        <w:ind w:left="3319" w:hanging="284"/>
      </w:pPr>
      <w:rPr>
        <w:lang w:val="it-IT" w:eastAsia="en-US" w:bidi="ar-SA"/>
      </w:rPr>
    </w:lvl>
    <w:lvl w:ilvl="4" w:tplc="D51ACD76">
      <w:numFmt w:val="bullet"/>
      <w:lvlText w:val="•"/>
      <w:lvlJc w:val="left"/>
      <w:pPr>
        <w:ind w:left="4266" w:hanging="284"/>
      </w:pPr>
      <w:rPr>
        <w:lang w:val="it-IT" w:eastAsia="en-US" w:bidi="ar-SA"/>
      </w:rPr>
    </w:lvl>
    <w:lvl w:ilvl="5" w:tplc="E36A1420">
      <w:numFmt w:val="bullet"/>
      <w:lvlText w:val="•"/>
      <w:lvlJc w:val="left"/>
      <w:pPr>
        <w:ind w:left="5213" w:hanging="284"/>
      </w:pPr>
      <w:rPr>
        <w:lang w:val="it-IT" w:eastAsia="en-US" w:bidi="ar-SA"/>
      </w:rPr>
    </w:lvl>
    <w:lvl w:ilvl="6" w:tplc="81A054CE">
      <w:numFmt w:val="bullet"/>
      <w:lvlText w:val="•"/>
      <w:lvlJc w:val="left"/>
      <w:pPr>
        <w:ind w:left="6159" w:hanging="284"/>
      </w:pPr>
      <w:rPr>
        <w:lang w:val="it-IT" w:eastAsia="en-US" w:bidi="ar-SA"/>
      </w:rPr>
    </w:lvl>
    <w:lvl w:ilvl="7" w:tplc="FC64529A">
      <w:numFmt w:val="bullet"/>
      <w:lvlText w:val="•"/>
      <w:lvlJc w:val="left"/>
      <w:pPr>
        <w:ind w:left="7106" w:hanging="284"/>
      </w:pPr>
      <w:rPr>
        <w:lang w:val="it-IT" w:eastAsia="en-US" w:bidi="ar-SA"/>
      </w:rPr>
    </w:lvl>
    <w:lvl w:ilvl="8" w:tplc="42C88588">
      <w:numFmt w:val="bullet"/>
      <w:lvlText w:val="•"/>
      <w:lvlJc w:val="left"/>
      <w:pPr>
        <w:ind w:left="8053" w:hanging="284"/>
      </w:pPr>
      <w:rPr>
        <w:lang w:val="it-IT" w:eastAsia="en-US" w:bidi="ar-SA"/>
      </w:rPr>
    </w:lvl>
  </w:abstractNum>
  <w:num w:numId="1" w16cid:durableId="19615726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83675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3159660">
    <w:abstractNumId w:val="9"/>
  </w:num>
  <w:num w:numId="4" w16cid:durableId="1134563668">
    <w:abstractNumId w:val="8"/>
  </w:num>
  <w:num w:numId="5" w16cid:durableId="885484929">
    <w:abstractNumId w:val="4"/>
  </w:num>
  <w:num w:numId="6" w16cid:durableId="1245189352">
    <w:abstractNumId w:val="6"/>
  </w:num>
  <w:num w:numId="7" w16cid:durableId="2032491461">
    <w:abstractNumId w:val="2"/>
  </w:num>
  <w:num w:numId="8" w16cid:durableId="1151949304">
    <w:abstractNumId w:val="7"/>
  </w:num>
  <w:num w:numId="9" w16cid:durableId="916091865">
    <w:abstractNumId w:val="0"/>
  </w:num>
  <w:num w:numId="10" w16cid:durableId="488181166">
    <w:abstractNumId w:val="1"/>
  </w:num>
  <w:num w:numId="11" w16cid:durableId="1340278884">
    <w:abstractNumId w:val="5"/>
  </w:num>
  <w:num w:numId="12" w16cid:durableId="481386349">
    <w:abstractNumId w:val="3"/>
  </w:num>
  <w:num w:numId="13" w16cid:durableId="1416125955">
    <w:abstractNumId w:val="18"/>
  </w:num>
  <w:num w:numId="14" w16cid:durableId="16928228">
    <w:abstractNumId w:val="17"/>
  </w:num>
  <w:num w:numId="15" w16cid:durableId="501165725">
    <w:abstractNumId w:val="16"/>
  </w:num>
  <w:num w:numId="16" w16cid:durableId="20575116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037042">
    <w:abstractNumId w:val="12"/>
    <w:lvlOverride w:ilvl="0">
      <w:lvl w:ilvl="0" w:tplc="9F1A55BC">
        <w:start w:val="1"/>
        <w:numFmt w:val="decimal"/>
        <w:lvlText w:val="%1."/>
        <w:lvlJc w:val="left"/>
        <w:pPr>
          <w:tabs>
            <w:tab w:val="left" w:pos="834"/>
          </w:tabs>
          <w:ind w:left="363" w:hanging="251"/>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7FB4B036">
        <w:start w:val="1"/>
        <w:numFmt w:val="decimal"/>
        <w:lvlText w:val="%2)"/>
        <w:lvlJc w:val="left"/>
        <w:pPr>
          <w:tabs>
            <w:tab w:val="left" w:pos="834"/>
          </w:tabs>
          <w:ind w:left="833" w:hanging="358"/>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846CCB10">
        <w:start w:val="1"/>
        <w:numFmt w:val="decimal"/>
        <w:lvlText w:val="%3."/>
        <w:lvlJc w:val="left"/>
        <w:pPr>
          <w:tabs>
            <w:tab w:val="left" w:pos="1554"/>
          </w:tabs>
          <w:ind w:left="1553" w:hanging="4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A1A24374">
        <w:start w:val="1"/>
        <w:numFmt w:val="decimal"/>
        <w:lvlText w:val="%4."/>
        <w:lvlJc w:val="left"/>
        <w:pPr>
          <w:tabs>
            <w:tab w:val="left" w:pos="1554"/>
          </w:tabs>
          <w:ind w:left="2098" w:hanging="4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4588CF74">
        <w:start w:val="1"/>
        <w:numFmt w:val="decimal"/>
        <w:lvlText w:val="%5."/>
        <w:lvlJc w:val="left"/>
        <w:pPr>
          <w:tabs>
            <w:tab w:val="left" w:pos="1554"/>
          </w:tabs>
          <w:ind w:left="2642" w:hanging="4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50FC6AE4">
        <w:start w:val="1"/>
        <w:numFmt w:val="decimal"/>
        <w:lvlText w:val="%6."/>
        <w:lvlJc w:val="left"/>
        <w:pPr>
          <w:tabs>
            <w:tab w:val="left" w:pos="1554"/>
          </w:tabs>
          <w:ind w:left="3187" w:hanging="4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0840F374">
        <w:start w:val="1"/>
        <w:numFmt w:val="decimal"/>
        <w:lvlText w:val="%7."/>
        <w:lvlJc w:val="left"/>
        <w:pPr>
          <w:tabs>
            <w:tab w:val="left" w:pos="1554"/>
          </w:tabs>
          <w:ind w:left="3731" w:hanging="4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3FFE62E2">
        <w:start w:val="1"/>
        <w:numFmt w:val="decimal"/>
        <w:lvlText w:val="%8."/>
        <w:lvlJc w:val="left"/>
        <w:pPr>
          <w:tabs>
            <w:tab w:val="left" w:pos="1554"/>
          </w:tabs>
          <w:ind w:left="4276" w:hanging="4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D21C38CC">
        <w:start w:val="1"/>
        <w:numFmt w:val="decimal"/>
        <w:lvlText w:val="%9."/>
        <w:lvlJc w:val="left"/>
        <w:pPr>
          <w:tabs>
            <w:tab w:val="left" w:pos="1554"/>
          </w:tabs>
          <w:ind w:left="4820" w:hanging="4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8" w16cid:durableId="1307206133">
    <w:abstractNumId w:val="12"/>
    <w:lvlOverride w:ilvl="0">
      <w:lvl w:ilvl="0" w:tplc="9F1A55BC">
        <w:start w:val="1"/>
        <w:numFmt w:val="decimal"/>
        <w:lvlText w:val="%1."/>
        <w:lvlJc w:val="left"/>
        <w:pPr>
          <w:tabs>
            <w:tab w:val="left" w:pos="834"/>
          </w:tabs>
          <w:ind w:left="363" w:hanging="251"/>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7FB4B036">
        <w:start w:val="1"/>
        <w:numFmt w:val="decimal"/>
        <w:lvlText w:val="%2)"/>
        <w:lvlJc w:val="left"/>
        <w:pPr>
          <w:tabs>
            <w:tab w:val="left" w:pos="834"/>
          </w:tabs>
          <w:ind w:left="833" w:hanging="358"/>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846CCB10">
        <w:start w:val="1"/>
        <w:numFmt w:val="decimal"/>
        <w:lvlText w:val="%3."/>
        <w:lvlJc w:val="left"/>
        <w:pPr>
          <w:tabs>
            <w:tab w:val="left" w:pos="1554"/>
          </w:tabs>
          <w:ind w:left="1553" w:hanging="51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A1A24374">
        <w:start w:val="1"/>
        <w:numFmt w:val="decimal"/>
        <w:lvlText w:val="%4."/>
        <w:lvlJc w:val="left"/>
        <w:pPr>
          <w:tabs>
            <w:tab w:val="left" w:pos="1554"/>
          </w:tabs>
          <w:ind w:left="2073" w:hanging="51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4588CF74">
        <w:start w:val="1"/>
        <w:numFmt w:val="decimal"/>
        <w:lvlText w:val="%5."/>
        <w:lvlJc w:val="left"/>
        <w:pPr>
          <w:tabs>
            <w:tab w:val="left" w:pos="1554"/>
          </w:tabs>
          <w:ind w:left="2592" w:hanging="51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50FC6AE4">
        <w:start w:val="1"/>
        <w:numFmt w:val="decimal"/>
        <w:lvlText w:val="%6."/>
        <w:lvlJc w:val="left"/>
        <w:pPr>
          <w:tabs>
            <w:tab w:val="left" w:pos="1554"/>
          </w:tabs>
          <w:ind w:left="3112" w:hanging="51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0840F374">
        <w:start w:val="1"/>
        <w:numFmt w:val="decimal"/>
        <w:lvlText w:val="%7."/>
        <w:lvlJc w:val="left"/>
        <w:pPr>
          <w:tabs>
            <w:tab w:val="left" w:pos="1554"/>
          </w:tabs>
          <w:ind w:left="3631" w:hanging="51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3FFE62E2">
        <w:start w:val="1"/>
        <w:numFmt w:val="decimal"/>
        <w:lvlText w:val="%8."/>
        <w:lvlJc w:val="left"/>
        <w:pPr>
          <w:tabs>
            <w:tab w:val="left" w:pos="1554"/>
          </w:tabs>
          <w:ind w:left="4151" w:hanging="51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D21C38CC">
        <w:start w:val="1"/>
        <w:numFmt w:val="decimal"/>
        <w:lvlText w:val="%9."/>
        <w:lvlJc w:val="left"/>
        <w:pPr>
          <w:tabs>
            <w:tab w:val="left" w:pos="1554"/>
          </w:tabs>
          <w:ind w:left="4670" w:hanging="51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9" w16cid:durableId="1003245561">
    <w:abstractNumId w:val="12"/>
    <w:lvlOverride w:ilvl="0">
      <w:lvl w:ilvl="0" w:tplc="9F1A55BC">
        <w:start w:val="1"/>
        <w:numFmt w:val="decimal"/>
        <w:lvlText w:val="%1."/>
        <w:lvlJc w:val="left"/>
        <w:pPr>
          <w:tabs>
            <w:tab w:val="left" w:pos="834"/>
          </w:tabs>
          <w:ind w:left="363" w:hanging="251"/>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7FB4B036">
        <w:start w:val="1"/>
        <w:numFmt w:val="decimal"/>
        <w:lvlText w:val="%2)"/>
        <w:lvlJc w:val="left"/>
        <w:pPr>
          <w:tabs>
            <w:tab w:val="left" w:pos="834"/>
          </w:tabs>
          <w:ind w:left="833" w:hanging="358"/>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846CCB10">
        <w:start w:val="1"/>
        <w:numFmt w:val="decimal"/>
        <w:lvlText w:val="%3."/>
        <w:lvlJc w:val="left"/>
        <w:pPr>
          <w:tabs>
            <w:tab w:val="left" w:pos="1554"/>
          </w:tabs>
          <w:ind w:left="1553" w:hanging="5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A1A24374">
        <w:start w:val="1"/>
        <w:numFmt w:val="decimal"/>
        <w:lvlText w:val="%4."/>
        <w:lvlJc w:val="left"/>
        <w:pPr>
          <w:tabs>
            <w:tab w:val="left" w:pos="1554"/>
          </w:tabs>
          <w:ind w:left="2048" w:hanging="5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4588CF74">
        <w:start w:val="1"/>
        <w:numFmt w:val="decimal"/>
        <w:lvlText w:val="%5."/>
        <w:lvlJc w:val="left"/>
        <w:pPr>
          <w:tabs>
            <w:tab w:val="left" w:pos="1554"/>
          </w:tabs>
          <w:ind w:left="2542" w:hanging="5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50FC6AE4">
        <w:start w:val="1"/>
        <w:numFmt w:val="decimal"/>
        <w:lvlText w:val="%6."/>
        <w:lvlJc w:val="left"/>
        <w:pPr>
          <w:tabs>
            <w:tab w:val="left" w:pos="1554"/>
          </w:tabs>
          <w:ind w:left="3037" w:hanging="5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0840F374">
        <w:start w:val="1"/>
        <w:numFmt w:val="decimal"/>
        <w:lvlText w:val="%7."/>
        <w:lvlJc w:val="left"/>
        <w:pPr>
          <w:tabs>
            <w:tab w:val="left" w:pos="1554"/>
          </w:tabs>
          <w:ind w:left="3531" w:hanging="5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3FFE62E2">
        <w:start w:val="1"/>
        <w:numFmt w:val="decimal"/>
        <w:lvlText w:val="%8."/>
        <w:lvlJc w:val="left"/>
        <w:pPr>
          <w:tabs>
            <w:tab w:val="left" w:pos="1554"/>
          </w:tabs>
          <w:ind w:left="4026" w:hanging="5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D21C38CC">
        <w:start w:val="1"/>
        <w:numFmt w:val="decimal"/>
        <w:lvlText w:val="%9."/>
        <w:lvlJc w:val="left"/>
        <w:pPr>
          <w:tabs>
            <w:tab w:val="left" w:pos="1554"/>
          </w:tabs>
          <w:ind w:left="4520" w:hanging="564"/>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0" w16cid:durableId="2086412050">
    <w:abstractNumId w:val="12"/>
    <w:lvlOverride w:ilvl="0">
      <w:lvl w:ilvl="0" w:tplc="9F1A55BC">
        <w:start w:val="1"/>
        <w:numFmt w:val="decimal"/>
        <w:lvlText w:val="%1."/>
        <w:lvlJc w:val="left"/>
        <w:pPr>
          <w:tabs>
            <w:tab w:val="left" w:pos="834"/>
          </w:tabs>
          <w:ind w:left="363" w:hanging="251"/>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7FB4B036">
        <w:start w:val="1"/>
        <w:numFmt w:val="decimal"/>
        <w:lvlText w:val="%2)"/>
        <w:lvlJc w:val="left"/>
        <w:pPr>
          <w:tabs>
            <w:tab w:val="left" w:pos="834"/>
          </w:tabs>
          <w:ind w:left="833" w:hanging="358"/>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846CCB10">
        <w:start w:val="1"/>
        <w:numFmt w:val="decimal"/>
        <w:lvlText w:val="%3."/>
        <w:lvlJc w:val="left"/>
        <w:pPr>
          <w:tabs>
            <w:tab w:val="left" w:pos="1554"/>
          </w:tabs>
          <w:ind w:left="1553" w:hanging="562"/>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A1A24374">
        <w:start w:val="1"/>
        <w:numFmt w:val="decimal"/>
        <w:lvlText w:val="%4."/>
        <w:lvlJc w:val="left"/>
        <w:pPr>
          <w:tabs>
            <w:tab w:val="left" w:pos="1554"/>
          </w:tabs>
          <w:ind w:left="2049" w:hanging="562"/>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4588CF74">
        <w:start w:val="1"/>
        <w:numFmt w:val="decimal"/>
        <w:lvlText w:val="%5."/>
        <w:lvlJc w:val="left"/>
        <w:pPr>
          <w:tabs>
            <w:tab w:val="left" w:pos="1554"/>
          </w:tabs>
          <w:ind w:left="2544" w:hanging="562"/>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50FC6AE4">
        <w:start w:val="1"/>
        <w:numFmt w:val="decimal"/>
        <w:lvlText w:val="%6."/>
        <w:lvlJc w:val="left"/>
        <w:pPr>
          <w:tabs>
            <w:tab w:val="left" w:pos="1554"/>
          </w:tabs>
          <w:ind w:left="3040" w:hanging="562"/>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0840F374">
        <w:start w:val="1"/>
        <w:numFmt w:val="decimal"/>
        <w:lvlText w:val="%7."/>
        <w:lvlJc w:val="left"/>
        <w:pPr>
          <w:tabs>
            <w:tab w:val="left" w:pos="1554"/>
          </w:tabs>
          <w:ind w:left="3535" w:hanging="562"/>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3FFE62E2">
        <w:start w:val="1"/>
        <w:numFmt w:val="decimal"/>
        <w:lvlText w:val="%8."/>
        <w:lvlJc w:val="left"/>
        <w:pPr>
          <w:tabs>
            <w:tab w:val="left" w:pos="1554"/>
          </w:tabs>
          <w:ind w:left="4031" w:hanging="562"/>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D21C38CC">
        <w:start w:val="1"/>
        <w:numFmt w:val="decimal"/>
        <w:lvlText w:val="%9."/>
        <w:lvlJc w:val="left"/>
        <w:pPr>
          <w:tabs>
            <w:tab w:val="left" w:pos="1554"/>
          </w:tabs>
          <w:ind w:left="4526" w:hanging="562"/>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 w16cid:durableId="1362172270">
    <w:abstractNumId w:val="12"/>
    <w:lvlOverride w:ilvl="0">
      <w:lvl w:ilvl="0" w:tplc="9F1A55BC">
        <w:start w:val="1"/>
        <w:numFmt w:val="decimal"/>
        <w:lvlText w:val="%1."/>
        <w:lvlJc w:val="left"/>
        <w:pPr>
          <w:tabs>
            <w:tab w:val="left" w:pos="834"/>
          </w:tabs>
          <w:ind w:left="363" w:hanging="251"/>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7FB4B036">
        <w:start w:val="1"/>
        <w:numFmt w:val="decimal"/>
        <w:lvlText w:val="%2)"/>
        <w:lvlJc w:val="left"/>
        <w:pPr>
          <w:tabs>
            <w:tab w:val="left" w:pos="834"/>
          </w:tabs>
          <w:ind w:left="833" w:hanging="361"/>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846CCB10">
        <w:start w:val="1"/>
        <w:numFmt w:val="decimal"/>
        <w:lvlText w:val="%3."/>
        <w:lvlJc w:val="left"/>
        <w:pPr>
          <w:tabs>
            <w:tab w:val="left" w:pos="834"/>
          </w:tabs>
          <w:ind w:left="1553" w:hanging="465"/>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A1A24374">
        <w:start w:val="1"/>
        <w:numFmt w:val="decimal"/>
        <w:lvlText w:val="%4."/>
        <w:lvlJc w:val="left"/>
        <w:pPr>
          <w:tabs>
            <w:tab w:val="left" w:pos="834"/>
          </w:tabs>
          <w:ind w:left="2097" w:hanging="465"/>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4588CF74">
        <w:start w:val="1"/>
        <w:numFmt w:val="decimal"/>
        <w:lvlText w:val="%5."/>
        <w:lvlJc w:val="left"/>
        <w:pPr>
          <w:tabs>
            <w:tab w:val="left" w:pos="834"/>
          </w:tabs>
          <w:ind w:left="2641" w:hanging="465"/>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50FC6AE4">
        <w:start w:val="1"/>
        <w:numFmt w:val="decimal"/>
        <w:lvlText w:val="%6."/>
        <w:lvlJc w:val="left"/>
        <w:pPr>
          <w:tabs>
            <w:tab w:val="left" w:pos="834"/>
          </w:tabs>
          <w:ind w:left="3185" w:hanging="465"/>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0840F374">
        <w:start w:val="1"/>
        <w:numFmt w:val="decimal"/>
        <w:lvlText w:val="%7."/>
        <w:lvlJc w:val="left"/>
        <w:pPr>
          <w:tabs>
            <w:tab w:val="left" w:pos="834"/>
          </w:tabs>
          <w:ind w:left="3729" w:hanging="465"/>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3FFE62E2">
        <w:start w:val="1"/>
        <w:numFmt w:val="decimal"/>
        <w:lvlText w:val="%8."/>
        <w:lvlJc w:val="left"/>
        <w:pPr>
          <w:tabs>
            <w:tab w:val="left" w:pos="834"/>
          </w:tabs>
          <w:ind w:left="4273" w:hanging="465"/>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D21C38CC">
        <w:start w:val="1"/>
        <w:numFmt w:val="decimal"/>
        <w:lvlText w:val="%9."/>
        <w:lvlJc w:val="left"/>
        <w:pPr>
          <w:tabs>
            <w:tab w:val="left" w:pos="834"/>
          </w:tabs>
          <w:ind w:left="4817" w:hanging="465"/>
        </w:pPr>
        <w:rPr>
          <w:rFonts w:ascii="Calibri" w:eastAsia="Calibri" w:hAnsi="Calibri" w:cs="Calibri"/>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 w16cid:durableId="1468665046">
    <w:abstractNumId w:val="15"/>
  </w:num>
  <w:num w:numId="23" w16cid:durableId="726607647">
    <w:abstractNumId w:val="11"/>
  </w:num>
  <w:num w:numId="24" w16cid:durableId="313144448">
    <w:abstractNumId w:val="14"/>
  </w:num>
  <w:num w:numId="25" w16cid:durableId="18024571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15B"/>
    <w:rsid w:val="0000036E"/>
    <w:rsid w:val="00011946"/>
    <w:rsid w:val="00026C6B"/>
    <w:rsid w:val="00064015"/>
    <w:rsid w:val="00071D28"/>
    <w:rsid w:val="0008231C"/>
    <w:rsid w:val="000957B6"/>
    <w:rsid w:val="000C2BC1"/>
    <w:rsid w:val="000C3DCD"/>
    <w:rsid w:val="000D3925"/>
    <w:rsid w:val="00156B9C"/>
    <w:rsid w:val="00166526"/>
    <w:rsid w:val="00181C41"/>
    <w:rsid w:val="00182F03"/>
    <w:rsid w:val="00186B7C"/>
    <w:rsid w:val="001C7756"/>
    <w:rsid w:val="001D2D44"/>
    <w:rsid w:val="002061E4"/>
    <w:rsid w:val="00224258"/>
    <w:rsid w:val="002301C8"/>
    <w:rsid w:val="00266190"/>
    <w:rsid w:val="0028043F"/>
    <w:rsid w:val="0028556B"/>
    <w:rsid w:val="00285AB1"/>
    <w:rsid w:val="00295E4E"/>
    <w:rsid w:val="00297405"/>
    <w:rsid w:val="002D2AAA"/>
    <w:rsid w:val="002D5255"/>
    <w:rsid w:val="002D5A26"/>
    <w:rsid w:val="002E47D1"/>
    <w:rsid w:val="00320A28"/>
    <w:rsid w:val="003218F7"/>
    <w:rsid w:val="00345031"/>
    <w:rsid w:val="0035530C"/>
    <w:rsid w:val="00360EF5"/>
    <w:rsid w:val="0037156A"/>
    <w:rsid w:val="00390FE7"/>
    <w:rsid w:val="00395906"/>
    <w:rsid w:val="003A4B9D"/>
    <w:rsid w:val="003D135E"/>
    <w:rsid w:val="003D74B9"/>
    <w:rsid w:val="003F166B"/>
    <w:rsid w:val="003F3A30"/>
    <w:rsid w:val="004033E9"/>
    <w:rsid w:val="0041715B"/>
    <w:rsid w:val="00446781"/>
    <w:rsid w:val="00447B64"/>
    <w:rsid w:val="00454A3F"/>
    <w:rsid w:val="00456B93"/>
    <w:rsid w:val="004603B0"/>
    <w:rsid w:val="00467DF3"/>
    <w:rsid w:val="00493535"/>
    <w:rsid w:val="0049358F"/>
    <w:rsid w:val="004C2063"/>
    <w:rsid w:val="004C576B"/>
    <w:rsid w:val="004D552E"/>
    <w:rsid w:val="004E01F9"/>
    <w:rsid w:val="004E0FCD"/>
    <w:rsid w:val="004F107C"/>
    <w:rsid w:val="005009C6"/>
    <w:rsid w:val="00507811"/>
    <w:rsid w:val="00511A4E"/>
    <w:rsid w:val="00520960"/>
    <w:rsid w:val="0052251A"/>
    <w:rsid w:val="00530093"/>
    <w:rsid w:val="00552EBA"/>
    <w:rsid w:val="005568E9"/>
    <w:rsid w:val="00557087"/>
    <w:rsid w:val="005703B6"/>
    <w:rsid w:val="0057255F"/>
    <w:rsid w:val="00582629"/>
    <w:rsid w:val="00585B79"/>
    <w:rsid w:val="005A1C37"/>
    <w:rsid w:val="005D1BB6"/>
    <w:rsid w:val="005D5BFA"/>
    <w:rsid w:val="005D6D77"/>
    <w:rsid w:val="005E2213"/>
    <w:rsid w:val="005F24F2"/>
    <w:rsid w:val="005F6F79"/>
    <w:rsid w:val="0061616E"/>
    <w:rsid w:val="00647E78"/>
    <w:rsid w:val="00651A89"/>
    <w:rsid w:val="00652373"/>
    <w:rsid w:val="00655FB7"/>
    <w:rsid w:val="00661373"/>
    <w:rsid w:val="006950FD"/>
    <w:rsid w:val="006A4CF4"/>
    <w:rsid w:val="006A5368"/>
    <w:rsid w:val="006A6691"/>
    <w:rsid w:val="006F29C4"/>
    <w:rsid w:val="00700E87"/>
    <w:rsid w:val="007450EF"/>
    <w:rsid w:val="00747C80"/>
    <w:rsid w:val="007529DA"/>
    <w:rsid w:val="007868F2"/>
    <w:rsid w:val="007A0DAD"/>
    <w:rsid w:val="007A15EC"/>
    <w:rsid w:val="007A3B95"/>
    <w:rsid w:val="007A6306"/>
    <w:rsid w:val="007A7464"/>
    <w:rsid w:val="007E78A7"/>
    <w:rsid w:val="00817420"/>
    <w:rsid w:val="00821749"/>
    <w:rsid w:val="00824947"/>
    <w:rsid w:val="00833F46"/>
    <w:rsid w:val="00836B1A"/>
    <w:rsid w:val="00862BD0"/>
    <w:rsid w:val="008779E4"/>
    <w:rsid w:val="008863FC"/>
    <w:rsid w:val="00896245"/>
    <w:rsid w:val="008A459C"/>
    <w:rsid w:val="008B6805"/>
    <w:rsid w:val="008C0015"/>
    <w:rsid w:val="008C79EF"/>
    <w:rsid w:val="008E11E8"/>
    <w:rsid w:val="008E62E5"/>
    <w:rsid w:val="008F345F"/>
    <w:rsid w:val="00926F1A"/>
    <w:rsid w:val="00937610"/>
    <w:rsid w:val="009431A2"/>
    <w:rsid w:val="00967E64"/>
    <w:rsid w:val="00990E65"/>
    <w:rsid w:val="0099314E"/>
    <w:rsid w:val="009C03DB"/>
    <w:rsid w:val="009C3008"/>
    <w:rsid w:val="009C484B"/>
    <w:rsid w:val="009D6118"/>
    <w:rsid w:val="009E62D3"/>
    <w:rsid w:val="00A01A64"/>
    <w:rsid w:val="00A031F0"/>
    <w:rsid w:val="00A33BB8"/>
    <w:rsid w:val="00A424DA"/>
    <w:rsid w:val="00A4646F"/>
    <w:rsid w:val="00A6152C"/>
    <w:rsid w:val="00A62F52"/>
    <w:rsid w:val="00A733FB"/>
    <w:rsid w:val="00A73A79"/>
    <w:rsid w:val="00A7628E"/>
    <w:rsid w:val="00A93E11"/>
    <w:rsid w:val="00AA31CB"/>
    <w:rsid w:val="00AC1523"/>
    <w:rsid w:val="00AC1D67"/>
    <w:rsid w:val="00AD07A3"/>
    <w:rsid w:val="00AD39C6"/>
    <w:rsid w:val="00AD58B5"/>
    <w:rsid w:val="00AE314C"/>
    <w:rsid w:val="00AF4BC6"/>
    <w:rsid w:val="00B13300"/>
    <w:rsid w:val="00B15718"/>
    <w:rsid w:val="00B4259D"/>
    <w:rsid w:val="00B54986"/>
    <w:rsid w:val="00BB6768"/>
    <w:rsid w:val="00BC3A39"/>
    <w:rsid w:val="00BE3E42"/>
    <w:rsid w:val="00BE6D08"/>
    <w:rsid w:val="00BF07B6"/>
    <w:rsid w:val="00BF2C2F"/>
    <w:rsid w:val="00C025A0"/>
    <w:rsid w:val="00C211F6"/>
    <w:rsid w:val="00C423B8"/>
    <w:rsid w:val="00C86D1B"/>
    <w:rsid w:val="00C90529"/>
    <w:rsid w:val="00CB1409"/>
    <w:rsid w:val="00CE0AD3"/>
    <w:rsid w:val="00CE5FF0"/>
    <w:rsid w:val="00CF30AD"/>
    <w:rsid w:val="00CF72AF"/>
    <w:rsid w:val="00D01E11"/>
    <w:rsid w:val="00D2127F"/>
    <w:rsid w:val="00D2435A"/>
    <w:rsid w:val="00D31805"/>
    <w:rsid w:val="00D37AA0"/>
    <w:rsid w:val="00D53E15"/>
    <w:rsid w:val="00D73D86"/>
    <w:rsid w:val="00DA738C"/>
    <w:rsid w:val="00DB4939"/>
    <w:rsid w:val="00DC5A5C"/>
    <w:rsid w:val="00DC6401"/>
    <w:rsid w:val="00DE4CB6"/>
    <w:rsid w:val="00DE4FFA"/>
    <w:rsid w:val="00DE5005"/>
    <w:rsid w:val="00E11480"/>
    <w:rsid w:val="00E230FD"/>
    <w:rsid w:val="00E23ECA"/>
    <w:rsid w:val="00E37D7B"/>
    <w:rsid w:val="00E40107"/>
    <w:rsid w:val="00E421E7"/>
    <w:rsid w:val="00E42654"/>
    <w:rsid w:val="00E73BA9"/>
    <w:rsid w:val="00E922CB"/>
    <w:rsid w:val="00EA681C"/>
    <w:rsid w:val="00EB4E61"/>
    <w:rsid w:val="00EB527D"/>
    <w:rsid w:val="00EC186B"/>
    <w:rsid w:val="00EC4415"/>
    <w:rsid w:val="00EE6FE7"/>
    <w:rsid w:val="00F1536C"/>
    <w:rsid w:val="00F20237"/>
    <w:rsid w:val="00F513A0"/>
    <w:rsid w:val="00F76DBC"/>
    <w:rsid w:val="00F87F21"/>
    <w:rsid w:val="00F96F29"/>
    <w:rsid w:val="00FA1636"/>
    <w:rsid w:val="00FD77D7"/>
    <w:rsid w:val="00FF02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40BABE6F"/>
  <w14:defaultImageDpi w14:val="0"/>
  <w15:docId w15:val="{1F376FC3-CAE9-48B7-88C7-FA3D48FD4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cs="Times New Roman"/>
      <w:sz w:val="22"/>
      <w:szCs w:val="22"/>
      <w:lang w:eastAsia="en-US"/>
    </w:rPr>
  </w:style>
  <w:style w:type="paragraph" w:styleId="Titolo1">
    <w:name w:val="heading 1"/>
    <w:basedOn w:val="Normale"/>
    <w:link w:val="Titolo1Carattere"/>
    <w:uiPriority w:val="9"/>
    <w:qFormat/>
    <w:rsid w:val="0041715B"/>
    <w:pPr>
      <w:widowControl w:val="0"/>
      <w:autoSpaceDE w:val="0"/>
      <w:autoSpaceDN w:val="0"/>
      <w:spacing w:after="0" w:line="240" w:lineRule="auto"/>
      <w:ind w:left="654" w:right="1390"/>
      <w:jc w:val="center"/>
      <w:outlineLvl w:val="0"/>
    </w:pPr>
    <w:rPr>
      <w:rFonts w:ascii="Palatino Linotype" w:hAnsi="Palatino Linotype" w:cs="Palatino Linotype"/>
      <w:b/>
      <w:bCs/>
      <w:sz w:val="24"/>
      <w:szCs w:val="24"/>
    </w:rPr>
  </w:style>
  <w:style w:type="paragraph" w:styleId="Titolo2">
    <w:name w:val="heading 2"/>
    <w:basedOn w:val="Normale"/>
    <w:next w:val="Normale"/>
    <w:link w:val="Titolo2Carattere"/>
    <w:uiPriority w:val="9"/>
    <w:unhideWhenUsed/>
    <w:qFormat/>
    <w:rsid w:val="00EC186B"/>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41715B"/>
    <w:rPr>
      <w:rFonts w:ascii="Palatino Linotype" w:hAnsi="Palatino Linotype" w:cs="Times New Roman"/>
      <w:b/>
      <w:sz w:val="24"/>
    </w:rPr>
  </w:style>
  <w:style w:type="character" w:customStyle="1" w:styleId="Titolo2Carattere">
    <w:name w:val="Titolo 2 Carattere"/>
    <w:basedOn w:val="Carpredefinitoparagrafo"/>
    <w:link w:val="Titolo2"/>
    <w:uiPriority w:val="9"/>
    <w:locked/>
    <w:rsid w:val="00EC186B"/>
    <w:rPr>
      <w:rFonts w:ascii="Calibri Light" w:hAnsi="Calibri Light" w:cs="Times New Roman"/>
      <w:b/>
      <w:i/>
      <w:sz w:val="28"/>
      <w:lang w:val="x-none" w:eastAsia="en-US"/>
    </w:rPr>
  </w:style>
  <w:style w:type="paragraph" w:styleId="Corpotesto">
    <w:name w:val="Body Text"/>
    <w:basedOn w:val="Normale"/>
    <w:link w:val="CorpotestoCarattere"/>
    <w:uiPriority w:val="1"/>
    <w:qFormat/>
    <w:rsid w:val="0041715B"/>
    <w:pPr>
      <w:widowControl w:val="0"/>
      <w:autoSpaceDE w:val="0"/>
      <w:autoSpaceDN w:val="0"/>
      <w:spacing w:after="0" w:line="240" w:lineRule="auto"/>
    </w:pPr>
    <w:rPr>
      <w:rFonts w:ascii="Cambria" w:hAnsi="Cambria" w:cs="Cambria"/>
      <w:sz w:val="24"/>
      <w:szCs w:val="24"/>
    </w:rPr>
  </w:style>
  <w:style w:type="character" w:customStyle="1" w:styleId="CorpotestoCarattere">
    <w:name w:val="Corpo testo Carattere"/>
    <w:basedOn w:val="Carpredefinitoparagrafo"/>
    <w:link w:val="Corpotesto"/>
    <w:uiPriority w:val="1"/>
    <w:locked/>
    <w:rsid w:val="0041715B"/>
    <w:rPr>
      <w:rFonts w:ascii="Cambria" w:hAnsi="Cambria" w:cs="Times New Roman"/>
      <w:sz w:val="24"/>
    </w:rPr>
  </w:style>
  <w:style w:type="paragraph" w:customStyle="1" w:styleId="TableParagraph">
    <w:name w:val="Table Paragraph"/>
    <w:basedOn w:val="Normale"/>
    <w:uiPriority w:val="1"/>
    <w:qFormat/>
    <w:rsid w:val="0041715B"/>
    <w:pPr>
      <w:widowControl w:val="0"/>
      <w:autoSpaceDE w:val="0"/>
      <w:autoSpaceDN w:val="0"/>
      <w:spacing w:after="0" w:line="240" w:lineRule="auto"/>
      <w:ind w:left="107"/>
    </w:pPr>
    <w:rPr>
      <w:rFonts w:ascii="Cambria" w:hAnsi="Cambria" w:cs="Cambria"/>
    </w:rPr>
  </w:style>
  <w:style w:type="character" w:customStyle="1" w:styleId="markedcontent">
    <w:name w:val="markedcontent"/>
    <w:basedOn w:val="Carpredefinitoparagrafo"/>
    <w:rsid w:val="00F20237"/>
    <w:rPr>
      <w:rFonts w:cs="Times New Roman"/>
    </w:rPr>
  </w:style>
  <w:style w:type="table" w:styleId="Grigliatabella">
    <w:name w:val="Table Grid"/>
    <w:basedOn w:val="Tabellanormale"/>
    <w:uiPriority w:val="39"/>
    <w:rsid w:val="00CE5FF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CF72AF"/>
    <w:pPr>
      <w:tabs>
        <w:tab w:val="center" w:pos="4819"/>
        <w:tab w:val="right" w:pos="9638"/>
      </w:tabs>
    </w:pPr>
  </w:style>
  <w:style w:type="character" w:customStyle="1" w:styleId="IntestazioneCarattere">
    <w:name w:val="Intestazione Carattere"/>
    <w:basedOn w:val="Carpredefinitoparagrafo"/>
    <w:link w:val="Intestazione"/>
    <w:uiPriority w:val="99"/>
    <w:locked/>
    <w:rsid w:val="00CF72AF"/>
    <w:rPr>
      <w:rFonts w:cs="Times New Roman"/>
      <w:sz w:val="22"/>
      <w:szCs w:val="22"/>
      <w:lang w:val="x-none" w:eastAsia="en-US"/>
    </w:rPr>
  </w:style>
  <w:style w:type="paragraph" w:styleId="Pidipagina">
    <w:name w:val="footer"/>
    <w:basedOn w:val="Normale"/>
    <w:link w:val="PidipaginaCarattere"/>
    <w:uiPriority w:val="99"/>
    <w:unhideWhenUsed/>
    <w:rsid w:val="00CF72AF"/>
    <w:pPr>
      <w:tabs>
        <w:tab w:val="center" w:pos="4819"/>
        <w:tab w:val="right" w:pos="9638"/>
      </w:tabs>
    </w:pPr>
  </w:style>
  <w:style w:type="character" w:customStyle="1" w:styleId="PidipaginaCarattere">
    <w:name w:val="Piè di pagina Carattere"/>
    <w:basedOn w:val="Carpredefinitoparagrafo"/>
    <w:link w:val="Pidipagina"/>
    <w:uiPriority w:val="99"/>
    <w:locked/>
    <w:rsid w:val="00CF72AF"/>
    <w:rPr>
      <w:rFonts w:cs="Times New Roman"/>
      <w:sz w:val="22"/>
      <w:szCs w:val="22"/>
      <w:lang w:val="x-none" w:eastAsia="en-US"/>
    </w:rPr>
  </w:style>
  <w:style w:type="paragraph" w:styleId="Paragrafoelenco">
    <w:name w:val="List Paragraph"/>
    <w:basedOn w:val="Normale"/>
    <w:uiPriority w:val="1"/>
    <w:qFormat/>
    <w:rsid w:val="00557087"/>
    <w:pPr>
      <w:widowControl w:val="0"/>
      <w:autoSpaceDE w:val="0"/>
      <w:autoSpaceDN w:val="0"/>
      <w:spacing w:after="0" w:line="240" w:lineRule="auto"/>
    </w:pPr>
    <w:rPr>
      <w:rFonts w:cs="Calibri"/>
    </w:rPr>
  </w:style>
  <w:style w:type="paragraph" w:customStyle="1" w:styleId="Corpodeltesto21">
    <w:name w:val="Corpo del testo 21"/>
    <w:basedOn w:val="Normale"/>
    <w:rsid w:val="00557087"/>
    <w:pPr>
      <w:overflowPunct w:val="0"/>
      <w:autoSpaceDE w:val="0"/>
      <w:autoSpaceDN w:val="0"/>
      <w:adjustRightInd w:val="0"/>
      <w:spacing w:after="0" w:line="240" w:lineRule="auto"/>
      <w:jc w:val="both"/>
    </w:pPr>
    <w:rPr>
      <w:rFonts w:ascii="Book Antiqua" w:hAnsi="Book Antiqua"/>
      <w:sz w:val="24"/>
      <w:szCs w:val="20"/>
      <w:lang w:eastAsia="it-IT"/>
    </w:rPr>
  </w:style>
  <w:style w:type="paragraph" w:styleId="NormaleWeb">
    <w:name w:val="Normal (Web)"/>
    <w:basedOn w:val="Normale"/>
    <w:uiPriority w:val="99"/>
    <w:semiHidden/>
    <w:unhideWhenUsed/>
    <w:rsid w:val="004E01F9"/>
    <w:rPr>
      <w:rFonts w:ascii="Times New Roman" w:hAnsi="Times New Roman"/>
      <w:sz w:val="24"/>
      <w:szCs w:val="24"/>
    </w:rPr>
  </w:style>
  <w:style w:type="table" w:customStyle="1" w:styleId="TableNormal">
    <w:name w:val="Table Normal"/>
    <w:uiPriority w:val="2"/>
    <w:semiHidden/>
    <w:unhideWhenUsed/>
    <w:qFormat/>
    <w:rsid w:val="0099314E"/>
    <w:pPr>
      <w:widowControl w:val="0"/>
      <w:autoSpaceDE w:val="0"/>
      <w:autoSpaceDN w:val="0"/>
    </w:pPr>
    <w:rPr>
      <w:rFonts w:eastAsia="Calibri" w:cs="Times New Roman"/>
      <w:sz w:val="22"/>
      <w:szCs w:val="22"/>
      <w:lang w:val="en-US" w:eastAsia="en-US"/>
    </w:rPr>
    <w:tblPr>
      <w:tblInd w:w="0" w:type="dxa"/>
      <w:tblCellMar>
        <w:top w:w="0" w:type="dxa"/>
        <w:left w:w="0" w:type="dxa"/>
        <w:bottom w:w="0" w:type="dxa"/>
        <w:right w:w="0" w:type="dxa"/>
      </w:tblCellMar>
    </w:tblPr>
  </w:style>
  <w:style w:type="character" w:styleId="Collegamentoipertestuale">
    <w:name w:val="Hyperlink"/>
    <w:uiPriority w:val="99"/>
    <w:unhideWhenUsed/>
    <w:rsid w:val="00B54986"/>
    <w:rPr>
      <w:color w:val="0000FF"/>
      <w:u w:val="single"/>
    </w:rPr>
  </w:style>
  <w:style w:type="table" w:customStyle="1" w:styleId="Grigliatabella11">
    <w:name w:val="Griglia tabella11"/>
    <w:basedOn w:val="Tabellanormale"/>
    <w:next w:val="Grigliatabella"/>
    <w:uiPriority w:val="39"/>
    <w:rsid w:val="00B54986"/>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defaultA">
    <w:name w:val="Di default A"/>
    <w:uiPriority w:val="99"/>
    <w:semiHidden/>
    <w:rsid w:val="00651A89"/>
    <w:pPr>
      <w:spacing w:before="16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100000"/>
      </w14:textOutline>
    </w:rPr>
  </w:style>
  <w:style w:type="paragraph" w:customStyle="1" w:styleId="CorpoA">
    <w:name w:val="Corpo A"/>
    <w:uiPriority w:val="99"/>
    <w:semiHidden/>
    <w:rsid w:val="00651A89"/>
    <w:rPr>
      <w:rFonts w:ascii="Helvetica Neue" w:eastAsia="Arial Unicode MS" w:hAnsi="Helvetica Neue" w:cs="Arial Unicode MS"/>
      <w:color w:val="000000"/>
      <w:sz w:val="22"/>
      <w:szCs w:val="22"/>
      <w:u w:color="000000"/>
      <w:lang w:val="de-DE"/>
      <w14:textOutline w14:w="12700" w14:cap="flat" w14:cmpd="sng" w14:algn="ctr">
        <w14:noFill/>
        <w14:prstDash w14:val="solid"/>
        <w14:miter w14:lim="100000"/>
      </w14:textOutline>
    </w:rPr>
  </w:style>
  <w:style w:type="numbering" w:customStyle="1" w:styleId="Stileimportato9">
    <w:name w:val="Stile importato 9"/>
    <w:rsid w:val="00651A89"/>
    <w:pPr>
      <w:numPr>
        <w:numId w:val="22"/>
      </w:numPr>
    </w:pPr>
  </w:style>
  <w:style w:type="character" w:styleId="Menzionenonrisolta">
    <w:name w:val="Unresolved Mention"/>
    <w:basedOn w:val="Carpredefinitoparagrafo"/>
    <w:uiPriority w:val="99"/>
    <w:semiHidden/>
    <w:unhideWhenUsed/>
    <w:rsid w:val="005300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148517">
      <w:marLeft w:val="0"/>
      <w:marRight w:val="0"/>
      <w:marTop w:val="0"/>
      <w:marBottom w:val="0"/>
      <w:divBdr>
        <w:top w:val="none" w:sz="0" w:space="0" w:color="auto"/>
        <w:left w:val="none" w:sz="0" w:space="0" w:color="auto"/>
        <w:bottom w:val="none" w:sz="0" w:space="0" w:color="auto"/>
        <w:right w:val="none" w:sz="0" w:space="0" w:color="auto"/>
      </w:divBdr>
    </w:div>
    <w:div w:id="74614851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1F7DB-8CE0-4C25-8FA4-1360D7F1F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4290</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SAIS07200D - G. B. VICO</dc:creator>
  <cp:keywords/>
  <dc:description/>
  <cp:lastModifiedBy>maria canino</cp:lastModifiedBy>
  <cp:revision>3</cp:revision>
  <cp:lastPrinted>2025-10-13T06:45:00Z</cp:lastPrinted>
  <dcterms:created xsi:type="dcterms:W3CDTF">2026-09-16T08:31:00Z</dcterms:created>
  <dcterms:modified xsi:type="dcterms:W3CDTF">2026-09-16T08:32:00Z</dcterms:modified>
</cp:coreProperties>
</file>